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45AC" w14:textId="71119D68" w:rsidR="006551A8" w:rsidRPr="00F3065B" w:rsidRDefault="00540185" w:rsidP="00F3065B">
      <w:pPr>
        <w:pStyle w:val="Title"/>
        <w:rPr>
          <w:rFonts w:ascii="Arial" w:hAnsi="Arial" w:cs="Arial"/>
          <w:b/>
          <w:bCs/>
          <w:sz w:val="28"/>
          <w:szCs w:val="28"/>
        </w:rPr>
      </w:pPr>
      <w:bookmarkStart w:id="0" w:name="_top"/>
      <w:bookmarkEnd w:id="0"/>
      <w:r w:rsidRPr="00F3065B">
        <w:rPr>
          <w:rFonts w:ascii="Arial" w:hAnsi="Arial" w:cs="Arial"/>
          <w:b/>
          <w:bCs/>
          <w:sz w:val="28"/>
          <w:szCs w:val="28"/>
        </w:rPr>
        <w:t xml:space="preserve">Standard Operating Procedure (SOP) </w:t>
      </w:r>
      <w:r w:rsidR="00EE2E95">
        <w:rPr>
          <w:rFonts w:ascii="Arial" w:hAnsi="Arial" w:cs="Arial"/>
          <w:b/>
          <w:bCs/>
          <w:sz w:val="28"/>
          <w:szCs w:val="28"/>
        </w:rPr>
        <w:t>f</w:t>
      </w:r>
      <w:r w:rsidRPr="00F3065B">
        <w:rPr>
          <w:rFonts w:ascii="Arial" w:hAnsi="Arial" w:cs="Arial"/>
          <w:b/>
          <w:bCs/>
          <w:sz w:val="28"/>
          <w:szCs w:val="28"/>
        </w:rPr>
        <w:t xml:space="preserve">or </w:t>
      </w:r>
      <w:r w:rsidR="00A10C89" w:rsidRPr="00F3065B">
        <w:rPr>
          <w:rFonts w:ascii="Arial" w:hAnsi="Arial" w:cs="Arial"/>
          <w:b/>
          <w:bCs/>
          <w:sz w:val="28"/>
          <w:szCs w:val="28"/>
        </w:rPr>
        <w:t xml:space="preserve">Supervisors </w:t>
      </w:r>
      <w:r w:rsidR="00EE2E95">
        <w:rPr>
          <w:rFonts w:ascii="Arial" w:hAnsi="Arial" w:cs="Arial"/>
          <w:b/>
          <w:bCs/>
          <w:sz w:val="28"/>
          <w:szCs w:val="28"/>
        </w:rPr>
        <w:t xml:space="preserve">Assisting </w:t>
      </w:r>
      <w:r w:rsidR="00A11415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EE320C">
        <w:rPr>
          <w:rFonts w:ascii="Arial" w:hAnsi="Arial" w:cs="Arial"/>
          <w:b/>
          <w:bCs/>
          <w:sz w:val="28"/>
          <w:szCs w:val="28"/>
        </w:rPr>
        <w:t xml:space="preserve">Online </w:t>
      </w:r>
      <w:r w:rsidR="00A11415" w:rsidRPr="00F3065B">
        <w:rPr>
          <w:rFonts w:ascii="Arial" w:hAnsi="Arial" w:cs="Arial"/>
          <w:b/>
          <w:bCs/>
          <w:sz w:val="28"/>
          <w:szCs w:val="28"/>
        </w:rPr>
        <w:t>Proctoring</w:t>
      </w:r>
      <w:r w:rsidR="006F1018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A10C89" w:rsidRPr="00F3065B">
        <w:rPr>
          <w:rFonts w:ascii="Arial" w:hAnsi="Arial" w:cs="Arial"/>
          <w:b/>
          <w:bCs/>
          <w:sz w:val="28"/>
          <w:szCs w:val="28"/>
        </w:rPr>
        <w:t>the</w:t>
      </w:r>
      <w:r w:rsidR="004976AC">
        <w:rPr>
          <w:rFonts w:ascii="Arial" w:hAnsi="Arial" w:cs="Arial"/>
          <w:b/>
          <w:bCs/>
          <w:sz w:val="28"/>
          <w:szCs w:val="28"/>
        </w:rPr>
        <w:t xml:space="preserve"> Inspection Methods (IM)</w:t>
      </w:r>
      <w:r w:rsidR="00817B39" w:rsidRPr="00F3065B">
        <w:rPr>
          <w:rFonts w:ascii="Arial" w:hAnsi="Arial" w:cs="Arial"/>
          <w:b/>
          <w:bCs/>
          <w:sz w:val="28"/>
          <w:szCs w:val="28"/>
        </w:rPr>
        <w:t xml:space="preserve"> Course</w:t>
      </w:r>
      <w:r w:rsidR="00CF4FF8" w:rsidRPr="00F3065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1591A1" w14:textId="4C5DC3C3" w:rsidR="006551A8" w:rsidRDefault="006551A8">
      <w:pPr>
        <w:rPr>
          <w:rFonts w:ascii="Arial" w:hAnsi="Arial" w:cs="Arial"/>
        </w:rPr>
      </w:pPr>
    </w:p>
    <w:p w14:paraId="465F8156" w14:textId="1F9815A9" w:rsidR="00817B39" w:rsidRPr="009677A5" w:rsidRDefault="00817B39" w:rsidP="00817B39">
      <w:pPr>
        <w:rPr>
          <w:rFonts w:ascii="Arial" w:hAnsi="Arial" w:cs="Arial"/>
        </w:rPr>
      </w:pPr>
      <w:r w:rsidRPr="009677A5">
        <w:rPr>
          <w:rFonts w:ascii="Arial" w:hAnsi="Arial" w:cs="Arial"/>
          <w:b/>
        </w:rPr>
        <w:t>Target Audience:</w:t>
      </w:r>
      <w:r w:rsidRPr="00967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OFO</w:t>
      </w:r>
      <w:r w:rsidR="00342DD1">
        <w:rPr>
          <w:rFonts w:ascii="Arial" w:hAnsi="Arial" w:cs="Arial"/>
        </w:rPr>
        <w:t xml:space="preserve"> and State </w:t>
      </w:r>
      <w:r w:rsidR="00EE2E95">
        <w:rPr>
          <w:rFonts w:ascii="Arial" w:hAnsi="Arial" w:cs="Arial"/>
        </w:rPr>
        <w:t>e</w:t>
      </w:r>
      <w:r w:rsidR="000C024B">
        <w:rPr>
          <w:rFonts w:ascii="Arial" w:hAnsi="Arial" w:cs="Arial"/>
        </w:rPr>
        <w:t>m</w:t>
      </w:r>
      <w:r w:rsidR="00342DD1">
        <w:rPr>
          <w:rFonts w:ascii="Arial" w:hAnsi="Arial" w:cs="Arial"/>
        </w:rPr>
        <w:t>ployee</w:t>
      </w:r>
      <w:r>
        <w:rPr>
          <w:rFonts w:ascii="Arial" w:hAnsi="Arial" w:cs="Arial"/>
        </w:rPr>
        <w:t xml:space="preserve"> </w:t>
      </w:r>
      <w:r w:rsidR="00EE2E95">
        <w:rPr>
          <w:rFonts w:ascii="Arial" w:hAnsi="Arial" w:cs="Arial"/>
        </w:rPr>
        <w:t xml:space="preserve">supervisors who are </w:t>
      </w:r>
      <w:r w:rsidR="00A97CFE">
        <w:rPr>
          <w:rFonts w:ascii="Arial" w:hAnsi="Arial" w:cs="Arial"/>
        </w:rPr>
        <w:t xml:space="preserve">assisting </w:t>
      </w:r>
      <w:r w:rsidR="00EE2E95">
        <w:rPr>
          <w:rFonts w:ascii="Arial" w:hAnsi="Arial" w:cs="Arial"/>
        </w:rPr>
        <w:t>students</w:t>
      </w:r>
      <w:r w:rsidR="00A97CFE">
        <w:rPr>
          <w:rFonts w:ascii="Arial" w:hAnsi="Arial" w:cs="Arial"/>
        </w:rPr>
        <w:t xml:space="preserve"> with testing</w:t>
      </w:r>
      <w:r w:rsidR="00EE2E95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r w:rsidRPr="009677A5">
        <w:rPr>
          <w:rFonts w:ascii="Arial" w:hAnsi="Arial" w:cs="Arial"/>
        </w:rPr>
        <w:t xml:space="preserve">the </w:t>
      </w:r>
      <w:r w:rsidR="00290F96">
        <w:rPr>
          <w:rFonts w:ascii="Arial" w:hAnsi="Arial" w:cs="Arial"/>
        </w:rPr>
        <w:t>Inspection Methods (IM)</w:t>
      </w:r>
      <w:r w:rsidRPr="009677A5">
        <w:rPr>
          <w:rFonts w:ascii="Arial" w:hAnsi="Arial" w:cs="Arial"/>
        </w:rPr>
        <w:t xml:space="preserve"> course.</w:t>
      </w:r>
    </w:p>
    <w:p w14:paraId="442BEE06" w14:textId="64574261" w:rsidR="00817B39" w:rsidRDefault="00817B39">
      <w:pPr>
        <w:rPr>
          <w:rFonts w:ascii="Arial" w:hAnsi="Arial" w:cs="Arial"/>
        </w:rPr>
      </w:pPr>
    </w:p>
    <w:p w14:paraId="4488AA3C" w14:textId="48983974" w:rsidR="00817B39" w:rsidRDefault="00817B39" w:rsidP="00817B39">
      <w:pPr>
        <w:rPr>
          <w:rFonts w:ascii="Arial" w:hAnsi="Arial" w:cs="Arial"/>
        </w:rPr>
      </w:pPr>
      <w:r>
        <w:rPr>
          <w:rFonts w:ascii="Arial" w:hAnsi="Arial" w:cs="Arial"/>
          <w:b/>
        </w:rPr>
        <w:t>Goals</w:t>
      </w:r>
      <w:r w:rsidRPr="009677A5">
        <w:rPr>
          <w:rFonts w:ascii="Arial" w:hAnsi="Arial" w:cs="Arial"/>
          <w:b/>
        </w:rPr>
        <w:t xml:space="preserve">: </w:t>
      </w:r>
      <w:r w:rsidRPr="009677A5">
        <w:rPr>
          <w:rFonts w:ascii="Arial" w:hAnsi="Arial" w:cs="Arial"/>
        </w:rPr>
        <w:t>Ensure tha</w:t>
      </w:r>
      <w:r w:rsidR="00CE2558">
        <w:rPr>
          <w:rFonts w:ascii="Arial" w:hAnsi="Arial" w:cs="Arial"/>
        </w:rPr>
        <w:t xml:space="preserve">t students have a suitable location to take the Inspection Methods exam. </w:t>
      </w:r>
      <w:r>
        <w:rPr>
          <w:rFonts w:ascii="Arial" w:hAnsi="Arial" w:cs="Arial"/>
        </w:rPr>
        <w:t xml:space="preserve"> </w:t>
      </w:r>
    </w:p>
    <w:p w14:paraId="3B690CE7" w14:textId="77777777" w:rsidR="00817B39" w:rsidRPr="00817B39" w:rsidRDefault="00817B39" w:rsidP="00817B39">
      <w:pPr>
        <w:rPr>
          <w:rFonts w:ascii="Arial" w:hAnsi="Arial" w:cs="Arial"/>
          <w:b/>
        </w:rPr>
      </w:pPr>
    </w:p>
    <w:p w14:paraId="029A7A27" w14:textId="445071CC" w:rsidR="00817B39" w:rsidRPr="00AA7728" w:rsidRDefault="00817B39">
      <w:pPr>
        <w:rPr>
          <w:rFonts w:ascii="Arial" w:hAnsi="Arial" w:cs="Arial"/>
          <w:b/>
          <w:bCs/>
        </w:rPr>
      </w:pPr>
      <w:r w:rsidRPr="00AA7728">
        <w:rPr>
          <w:rFonts w:ascii="Arial" w:hAnsi="Arial" w:cs="Arial"/>
          <w:b/>
          <w:bCs/>
        </w:rPr>
        <w:t>Objectives of this SOP:</w:t>
      </w:r>
    </w:p>
    <w:p w14:paraId="5CD6191C" w14:textId="66FB237D" w:rsidR="003558FE" w:rsidRPr="00A97CFE" w:rsidRDefault="00817B39" w:rsidP="00A97CF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7B39">
        <w:rPr>
          <w:rFonts w:ascii="Arial" w:hAnsi="Arial" w:cs="Arial"/>
        </w:rPr>
        <w:t xml:space="preserve">Understand your responsibilities </w:t>
      </w:r>
      <w:r w:rsidR="00497746">
        <w:rPr>
          <w:rFonts w:ascii="Arial" w:hAnsi="Arial" w:cs="Arial"/>
        </w:rPr>
        <w:t>for</w:t>
      </w:r>
      <w:r w:rsidR="00BD1F4D">
        <w:rPr>
          <w:rFonts w:ascii="Arial" w:hAnsi="Arial" w:cs="Arial"/>
        </w:rPr>
        <w:t xml:space="preserve"> assisting students with testing and online proctoring.</w:t>
      </w:r>
      <w:r w:rsidR="003558FE" w:rsidRPr="00A97CFE">
        <w:rPr>
          <w:rFonts w:ascii="Arial" w:hAnsi="Arial" w:cs="Arial"/>
        </w:rPr>
        <w:t xml:space="preserve">   </w:t>
      </w:r>
    </w:p>
    <w:p w14:paraId="19ABC8A0" w14:textId="77777777" w:rsidR="00127190" w:rsidRDefault="00127190">
      <w:pPr>
        <w:rPr>
          <w:rFonts w:ascii="Arial" w:hAnsi="Arial" w:cs="Arial"/>
        </w:rPr>
      </w:pPr>
    </w:p>
    <w:p w14:paraId="0947C7BD" w14:textId="13D70289" w:rsidR="00D63AE4" w:rsidRDefault="00A97CFE" w:rsidP="00D63AE4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Ethics </w:t>
      </w:r>
      <w:r w:rsidR="00D63AE4" w:rsidRPr="00575721">
        <w:rPr>
          <w:rFonts w:ascii="Arial" w:hAnsi="Arial" w:cs="Arial"/>
          <w:b/>
          <w:bCs/>
          <w:sz w:val="24"/>
          <w:szCs w:val="24"/>
        </w:rPr>
        <w:t>Responsibilities for Supervisors</w:t>
      </w:r>
      <w:r w:rsidR="00D63AE4">
        <w:rPr>
          <w:rFonts w:ascii="Arial" w:hAnsi="Arial" w:cs="Arial"/>
        </w:rPr>
        <w:t xml:space="preserve">: </w:t>
      </w:r>
    </w:p>
    <w:p w14:paraId="7D97B8C0" w14:textId="77777777" w:rsidR="003243C6" w:rsidRPr="00575721" w:rsidRDefault="003243C6" w:rsidP="005B7DA7">
      <w:pPr>
        <w:rPr>
          <w:rFonts w:ascii="Arial" w:hAnsi="Arial" w:cs="Arial"/>
        </w:rPr>
      </w:pPr>
    </w:p>
    <w:p w14:paraId="0212C1DE" w14:textId="29D90953" w:rsidR="000A0F6E" w:rsidRDefault="000A0F6E" w:rsidP="000A0F6E">
      <w:pPr>
        <w:rPr>
          <w:rFonts w:ascii="Arial" w:hAnsi="Arial" w:cs="Arial"/>
        </w:rPr>
      </w:pPr>
      <w:r>
        <w:rPr>
          <w:rFonts w:ascii="Arial" w:hAnsi="Arial" w:cs="Arial"/>
        </w:rPr>
        <w:t>Supervisors must also follow the FSIS Ethics Testing standards (</w:t>
      </w:r>
      <w:r w:rsidRPr="00CE7430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 xml:space="preserve">Reference </w:t>
      </w:r>
      <w:r w:rsidR="00995733">
        <w:rPr>
          <w:rFonts w:ascii="Arial" w:hAnsi="Arial" w:cs="Arial"/>
        </w:rPr>
        <w:t>1</w:t>
      </w:r>
      <w:r w:rsidRPr="00CE7430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They are</w:t>
      </w:r>
      <w:r w:rsidR="00E66555">
        <w:rPr>
          <w:rFonts w:ascii="Arial" w:hAnsi="Arial" w:cs="Arial"/>
        </w:rPr>
        <w:t xml:space="preserve"> not allowed</w:t>
      </w:r>
      <w:r>
        <w:rPr>
          <w:rFonts w:ascii="Arial" w:hAnsi="Arial" w:cs="Arial"/>
        </w:rPr>
        <w:t xml:space="preserve"> to assist students during testing or have copies of the test questions.</w:t>
      </w:r>
    </w:p>
    <w:p w14:paraId="0D4BE2D1" w14:textId="0AAF0962" w:rsidR="00D63AE4" w:rsidRDefault="00D63AE4" w:rsidP="00D63AE4">
      <w:pPr>
        <w:rPr>
          <w:rFonts w:ascii="Arial" w:hAnsi="Arial" w:cs="Arial"/>
        </w:rPr>
      </w:pPr>
    </w:p>
    <w:p w14:paraId="06CCF16E" w14:textId="4BB574F9" w:rsidR="004E5A5C" w:rsidRPr="0077641D" w:rsidRDefault="004E5A5C" w:rsidP="00D63AE4">
      <w:pPr>
        <w:rPr>
          <w:rFonts w:ascii="Arial" w:hAnsi="Arial" w:cs="Arial"/>
          <w:b/>
          <w:bCs/>
          <w:sz w:val="28"/>
          <w:szCs w:val="28"/>
        </w:rPr>
      </w:pPr>
      <w:r w:rsidRPr="0077641D">
        <w:rPr>
          <w:rFonts w:ascii="Arial" w:hAnsi="Arial" w:cs="Arial"/>
          <w:b/>
          <w:bCs/>
          <w:sz w:val="28"/>
          <w:szCs w:val="28"/>
        </w:rPr>
        <w:t>Student Responsibilities</w:t>
      </w:r>
    </w:p>
    <w:p w14:paraId="65EB25C6" w14:textId="77777777" w:rsidR="004E5A5C" w:rsidRDefault="004E5A5C" w:rsidP="00D63AE4">
      <w:pPr>
        <w:rPr>
          <w:rFonts w:ascii="Arial" w:hAnsi="Arial" w:cs="Arial"/>
          <w:b/>
          <w:bCs/>
          <w:sz w:val="24"/>
          <w:szCs w:val="24"/>
        </w:rPr>
      </w:pPr>
    </w:p>
    <w:p w14:paraId="0919FDE4" w14:textId="219B7FAD" w:rsidR="004E5A5C" w:rsidRDefault="004E5A5C" w:rsidP="00D63AE4">
      <w:pPr>
        <w:rPr>
          <w:rFonts w:ascii="Arial" w:hAnsi="Arial" w:cs="Arial"/>
        </w:rPr>
      </w:pPr>
      <w:r>
        <w:rPr>
          <w:rFonts w:ascii="Arial" w:hAnsi="Arial" w:cs="Arial"/>
        </w:rPr>
        <w:t>During the first week of the Inspection Methods course, students</w:t>
      </w:r>
      <w:r w:rsidR="006D59EE">
        <w:rPr>
          <w:rFonts w:ascii="Arial" w:hAnsi="Arial" w:cs="Arial"/>
        </w:rPr>
        <w:t xml:space="preserve"> attending the in-person sessions</w:t>
      </w:r>
      <w:r>
        <w:rPr>
          <w:rFonts w:ascii="Arial" w:hAnsi="Arial" w:cs="Arial"/>
        </w:rPr>
        <w:t xml:space="preserve"> will create a Microsoft Teams meeting that they will use to take the IM exam with an online proctor. The student will invite their direct supervisor, the online proctoring service, and a testing mailbox to the Teams meeting. The student will also select a 2-hour timeframe</w:t>
      </w:r>
      <w:r w:rsidR="00EC0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between 8:00am – 4:00pm ET</w:t>
      </w:r>
      <w:r w:rsidR="00EC0B85">
        <w:rPr>
          <w:rFonts w:ascii="Arial" w:hAnsi="Arial" w:cs="Arial"/>
        </w:rPr>
        <w:t xml:space="preserve"> to take the exam.</w:t>
      </w:r>
    </w:p>
    <w:p w14:paraId="19731EBE" w14:textId="77777777" w:rsidR="006E21EF" w:rsidRDefault="006E21EF" w:rsidP="00D63AE4">
      <w:pPr>
        <w:rPr>
          <w:rFonts w:ascii="Arial" w:hAnsi="Arial" w:cs="Arial"/>
        </w:rPr>
      </w:pPr>
    </w:p>
    <w:p w14:paraId="7A6642B1" w14:textId="77777777" w:rsidR="0077641D" w:rsidRDefault="006E21EF" w:rsidP="00D63AE4">
      <w:pPr>
        <w:rPr>
          <w:rFonts w:ascii="Arial" w:hAnsi="Arial" w:cs="Arial"/>
        </w:rPr>
      </w:pPr>
      <w:r>
        <w:rPr>
          <w:rFonts w:ascii="Arial" w:hAnsi="Arial" w:cs="Arial"/>
        </w:rPr>
        <w:t>On exam day, the student will login to the FSIS Testing site (Moodle) and the Teams meeting</w:t>
      </w:r>
      <w:r w:rsidR="00EC0B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They will then use a chat feature (</w:t>
      </w:r>
      <w:hyperlink r:id="rId11" w:history="1">
        <w:r w:rsidRPr="006E21EF">
          <w:rPr>
            <w:rStyle w:val="Hyperlink"/>
            <w:rFonts w:ascii="Arial" w:hAnsi="Arial" w:cs="Arial"/>
          </w:rPr>
          <w:t>https://takemytest.live/trouble-connecting%3F</w:t>
        </w:r>
      </w:hyperlink>
      <w:r>
        <w:rPr>
          <w:rFonts w:ascii="Arial" w:hAnsi="Arial" w:cs="Arial"/>
        </w:rPr>
        <w:t>) to notify the online proctoring service that they are ready to begin the exam.</w:t>
      </w:r>
    </w:p>
    <w:p w14:paraId="2BD6F875" w14:textId="77777777" w:rsidR="0077641D" w:rsidRDefault="0077641D" w:rsidP="00D63AE4">
      <w:pPr>
        <w:rPr>
          <w:rFonts w:ascii="Arial" w:hAnsi="Arial" w:cs="Arial"/>
        </w:rPr>
      </w:pPr>
    </w:p>
    <w:p w14:paraId="74475A94" w14:textId="767BA4C1" w:rsidR="006E21EF" w:rsidRPr="004E5A5C" w:rsidRDefault="0077641D" w:rsidP="00D63A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NOTE: </w:t>
      </w:r>
      <w:r>
        <w:rPr>
          <w:rFonts w:ascii="Arial" w:hAnsi="Arial" w:cs="Arial"/>
        </w:rPr>
        <w:t>The Teams meetings will be created for students attending the fully virtual session of IM.</w:t>
      </w:r>
      <w:r w:rsidR="006E21EF">
        <w:rPr>
          <w:rFonts w:ascii="Arial" w:hAnsi="Arial" w:cs="Arial"/>
        </w:rPr>
        <w:t xml:space="preserve"> </w:t>
      </w:r>
    </w:p>
    <w:p w14:paraId="5EEA4E5E" w14:textId="77777777" w:rsidR="0077641D" w:rsidRDefault="0077641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ADCC03A" w14:textId="5A016618" w:rsidR="0077641D" w:rsidRPr="0077641D" w:rsidRDefault="0077641D">
      <w:pPr>
        <w:rPr>
          <w:rFonts w:ascii="Arial" w:hAnsi="Arial" w:cs="Arial"/>
          <w:b/>
          <w:bCs/>
          <w:sz w:val="28"/>
          <w:szCs w:val="28"/>
        </w:rPr>
      </w:pPr>
      <w:r w:rsidRPr="0077641D">
        <w:rPr>
          <w:rFonts w:ascii="Arial" w:hAnsi="Arial" w:cs="Arial"/>
          <w:b/>
          <w:bCs/>
          <w:sz w:val="28"/>
          <w:szCs w:val="28"/>
        </w:rPr>
        <w:t>Supervisor Responsibilities</w:t>
      </w:r>
    </w:p>
    <w:p w14:paraId="00A3B718" w14:textId="77777777" w:rsidR="0077641D" w:rsidRDefault="0077641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3684D29" w14:textId="71C72A03" w:rsidR="000C2F23" w:rsidRPr="0077641D" w:rsidRDefault="0018771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641D">
        <w:rPr>
          <w:rFonts w:ascii="Arial" w:hAnsi="Arial" w:cs="Arial"/>
          <w:b/>
          <w:bCs/>
          <w:sz w:val="24"/>
          <w:szCs w:val="24"/>
          <w:u w:val="single"/>
        </w:rPr>
        <w:t>Before</w:t>
      </w:r>
      <w:r w:rsidR="000C2F23" w:rsidRPr="0077641D">
        <w:rPr>
          <w:rFonts w:ascii="Arial" w:hAnsi="Arial" w:cs="Arial"/>
          <w:b/>
          <w:bCs/>
          <w:sz w:val="24"/>
          <w:szCs w:val="24"/>
          <w:u w:val="single"/>
        </w:rPr>
        <w:t xml:space="preserve"> the Day of Testing</w:t>
      </w:r>
    </w:p>
    <w:p w14:paraId="7FE76137" w14:textId="504A7C28" w:rsidR="006954CF" w:rsidRDefault="006954C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58221AF" w14:textId="4C601152" w:rsidR="00EC3450" w:rsidRPr="003C19D6" w:rsidRDefault="00C71AF5" w:rsidP="006954CF">
      <w:pPr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 xml:space="preserve">Supervisors will no longer be required to create MS Teams meetings for students to use on exam day. However, we need your assistance to help students </w:t>
      </w:r>
      <w:r w:rsidR="007E3876">
        <w:rPr>
          <w:rStyle w:val="SubtleEmphasis"/>
          <w:rFonts w:ascii="Arial" w:hAnsi="Arial" w:cs="Arial"/>
          <w:i w:val="0"/>
          <w:iCs w:val="0"/>
        </w:rPr>
        <w:t>make arrangements for the exam.</w:t>
      </w:r>
    </w:p>
    <w:p w14:paraId="6E72307D" w14:textId="77777777" w:rsidR="00C768F4" w:rsidRPr="005D7FED" w:rsidRDefault="00C768F4" w:rsidP="006954CF">
      <w:pPr>
        <w:rPr>
          <w:rFonts w:ascii="Arial" w:hAnsi="Arial" w:cs="Arial"/>
        </w:rPr>
      </w:pPr>
    </w:p>
    <w:p w14:paraId="329748D3" w14:textId="224A6BCE" w:rsidR="00F95524" w:rsidRPr="00F95524" w:rsidRDefault="00BA61A4" w:rsidP="00F95524">
      <w:pPr>
        <w:pStyle w:val="ListParagraph"/>
        <w:numPr>
          <w:ilvl w:val="0"/>
          <w:numId w:val="1"/>
        </w:numPr>
        <w:rPr>
          <w:rFonts w:ascii="Arial" w:hAnsi="Arial" w:cs="Arial"/>
          <w:strike/>
        </w:rPr>
      </w:pPr>
      <w:r>
        <w:rPr>
          <w:rFonts w:ascii="Arial" w:hAnsi="Arial" w:cs="Arial"/>
        </w:rPr>
        <w:t>Coordinate the test-taking location and time with the student. Students will be asked to contact their immediate supervisor on the first day of class to coordinate the time of the exam.</w:t>
      </w:r>
      <w:r w:rsidR="00236FDA" w:rsidRPr="0AA18311">
        <w:rPr>
          <w:rFonts w:ascii="Arial" w:hAnsi="Arial" w:cs="Arial"/>
        </w:rPr>
        <w:t xml:space="preserve"> </w:t>
      </w:r>
    </w:p>
    <w:p w14:paraId="3F70794F" w14:textId="77777777" w:rsidR="007E3876" w:rsidRPr="007E3876" w:rsidRDefault="007E3876" w:rsidP="007E3876">
      <w:pPr>
        <w:ind w:left="360"/>
        <w:rPr>
          <w:rFonts w:ascii="Arial" w:hAnsi="Arial" w:cs="Arial"/>
          <w:strike/>
        </w:rPr>
      </w:pPr>
    </w:p>
    <w:p w14:paraId="1B5310F7" w14:textId="04AA6EB5" w:rsidR="004811CB" w:rsidRPr="00C40197" w:rsidRDefault="00BA61A4" w:rsidP="00C40197">
      <w:pPr>
        <w:pStyle w:val="ListParagraph"/>
        <w:numPr>
          <w:ilvl w:val="0"/>
          <w:numId w:val="1"/>
        </w:numPr>
        <w:rPr>
          <w:rFonts w:ascii="Arial" w:hAnsi="Arial" w:cs="Arial"/>
          <w:strike/>
        </w:rPr>
      </w:pPr>
      <w:r>
        <w:rPr>
          <w:rFonts w:ascii="Arial" w:hAnsi="Arial" w:cs="Arial"/>
          <w:b/>
          <w:bCs/>
        </w:rPr>
        <w:t xml:space="preserve">Coordinating </w:t>
      </w:r>
      <w:r w:rsidRPr="00882096">
        <w:rPr>
          <w:rFonts w:ascii="Arial" w:hAnsi="Arial" w:cs="Arial"/>
          <w:b/>
          <w:bCs/>
        </w:rPr>
        <w:t>the time</w:t>
      </w:r>
      <w:r w:rsidR="00C16364" w:rsidRPr="00882096">
        <w:rPr>
          <w:rFonts w:ascii="Arial" w:hAnsi="Arial" w:cs="Arial"/>
          <w:b/>
          <w:bCs/>
        </w:rPr>
        <w:t xml:space="preserve"> </w:t>
      </w:r>
      <w:r w:rsidR="00882096" w:rsidRPr="00882096">
        <w:rPr>
          <w:rFonts w:ascii="Arial" w:hAnsi="Arial" w:cs="Arial"/>
          <w:b/>
          <w:bCs/>
        </w:rPr>
        <w:t>for the test</w:t>
      </w:r>
      <w:r w:rsidR="0088209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Students will be asked to set a 2-hour timeframe to take the exam</w:t>
      </w:r>
      <w:r w:rsidR="007979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exam may be taken at any time between </w:t>
      </w:r>
      <w:r w:rsidRPr="00BA61A4">
        <w:rPr>
          <w:rFonts w:ascii="Arial" w:hAnsi="Arial" w:cs="Arial"/>
          <w:b/>
          <w:bCs/>
        </w:rPr>
        <w:t>8:00am – 4:00pm ET</w:t>
      </w:r>
      <w:r>
        <w:rPr>
          <w:rFonts w:ascii="Arial" w:hAnsi="Arial" w:cs="Arial"/>
        </w:rPr>
        <w:t xml:space="preserve"> on the designated exam day.</w:t>
      </w:r>
    </w:p>
    <w:p w14:paraId="35BA8592" w14:textId="77777777" w:rsidR="004811CB" w:rsidRPr="004811CB" w:rsidRDefault="004811CB" w:rsidP="004811CB">
      <w:pPr>
        <w:pStyle w:val="ListParagraph"/>
        <w:rPr>
          <w:rFonts w:ascii="Arial" w:hAnsi="Arial" w:cs="Arial"/>
        </w:rPr>
      </w:pPr>
    </w:p>
    <w:p w14:paraId="24D26006" w14:textId="7A478E9B" w:rsidR="004811CB" w:rsidRPr="004811CB" w:rsidRDefault="004811CB" w:rsidP="004811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are </w:t>
      </w:r>
      <w:r w:rsidR="00BA61A4">
        <w:rPr>
          <w:rFonts w:ascii="Arial" w:hAnsi="Arial" w:cs="Arial"/>
        </w:rPr>
        <w:t>assisting</w:t>
      </w:r>
      <w:r>
        <w:rPr>
          <w:rFonts w:ascii="Arial" w:hAnsi="Arial" w:cs="Arial"/>
        </w:rPr>
        <w:t xml:space="preserve"> more than one student, </w:t>
      </w:r>
      <w:r w:rsidR="00BE6D0A">
        <w:rPr>
          <w:rFonts w:ascii="Arial" w:hAnsi="Arial" w:cs="Arial"/>
        </w:rPr>
        <w:t>set</w:t>
      </w:r>
      <w:r w:rsidR="00BA61A4">
        <w:rPr>
          <w:rFonts w:ascii="Arial" w:hAnsi="Arial" w:cs="Arial"/>
        </w:rPr>
        <w:t xml:space="preserve"> </w:t>
      </w:r>
      <w:r w:rsidR="00BE6D0A">
        <w:rPr>
          <w:rFonts w:ascii="Arial" w:hAnsi="Arial" w:cs="Arial"/>
        </w:rPr>
        <w:t xml:space="preserve">up space for students to </w:t>
      </w:r>
      <w:r>
        <w:rPr>
          <w:rFonts w:ascii="Arial" w:hAnsi="Arial" w:cs="Arial"/>
        </w:rPr>
        <w:t>take the exam in separate rooms or at different times. This alleviates distractions from the online proctor’s onboarding session.</w:t>
      </w:r>
      <w:r w:rsidR="00A90EA4">
        <w:rPr>
          <w:rFonts w:ascii="Arial" w:hAnsi="Arial" w:cs="Arial"/>
        </w:rPr>
        <w:t xml:space="preserve">  </w:t>
      </w:r>
    </w:p>
    <w:p w14:paraId="330B0C10" w14:textId="77777777" w:rsidR="003558FE" w:rsidRPr="004811CB" w:rsidRDefault="003558FE" w:rsidP="004811CB">
      <w:pPr>
        <w:rPr>
          <w:rFonts w:ascii="Arial" w:hAnsi="Arial" w:cs="Arial"/>
        </w:rPr>
      </w:pPr>
    </w:p>
    <w:p w14:paraId="01E70BB6" w14:textId="0C86E1CE" w:rsidR="00F55CE5" w:rsidRDefault="00997089" w:rsidP="00F55C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7089">
        <w:rPr>
          <w:rFonts w:ascii="Arial" w:hAnsi="Arial" w:cs="Arial"/>
          <w:b/>
          <w:bCs/>
        </w:rPr>
        <w:t>Select the test location for the student.</w:t>
      </w:r>
      <w:r>
        <w:rPr>
          <w:rFonts w:ascii="Arial" w:hAnsi="Arial" w:cs="Arial"/>
        </w:rPr>
        <w:t xml:space="preserve">  </w:t>
      </w:r>
      <w:r w:rsidR="00D5416A">
        <w:rPr>
          <w:rFonts w:ascii="Arial" w:hAnsi="Arial" w:cs="Arial"/>
        </w:rPr>
        <w:t>E</w:t>
      </w:r>
      <w:r w:rsidR="008139BD">
        <w:rPr>
          <w:rFonts w:ascii="Arial" w:hAnsi="Arial" w:cs="Arial"/>
        </w:rPr>
        <w:t xml:space="preserve">nsure that </w:t>
      </w:r>
      <w:r w:rsidR="00EA41C9">
        <w:rPr>
          <w:rFonts w:ascii="Arial" w:hAnsi="Arial" w:cs="Arial"/>
        </w:rPr>
        <w:t>the testing area</w:t>
      </w:r>
      <w:r w:rsidR="00BA61A4">
        <w:rPr>
          <w:rFonts w:ascii="Arial" w:hAnsi="Arial" w:cs="Arial"/>
        </w:rPr>
        <w:t xml:space="preserve"> is </w:t>
      </w:r>
      <w:r w:rsidR="007979A9">
        <w:rPr>
          <w:rFonts w:ascii="Arial" w:hAnsi="Arial" w:cs="Arial"/>
        </w:rPr>
        <w:t xml:space="preserve">secure and quiet. The area must also have an accessible power outlet and </w:t>
      </w:r>
      <w:r w:rsidR="00BD1F4D">
        <w:rPr>
          <w:rFonts w:ascii="Arial" w:hAnsi="Arial" w:cs="Arial"/>
        </w:rPr>
        <w:t>high-quality</w:t>
      </w:r>
      <w:r w:rsidR="007979A9">
        <w:rPr>
          <w:rFonts w:ascii="Arial" w:hAnsi="Arial" w:cs="Arial"/>
        </w:rPr>
        <w:t xml:space="preserve"> </w:t>
      </w:r>
      <w:r w:rsidR="0093110C">
        <w:rPr>
          <w:rFonts w:ascii="Arial" w:hAnsi="Arial" w:cs="Arial"/>
        </w:rPr>
        <w:t>Wi-Fi</w:t>
      </w:r>
      <w:r w:rsidR="007979A9">
        <w:rPr>
          <w:rFonts w:ascii="Arial" w:hAnsi="Arial" w:cs="Arial"/>
        </w:rPr>
        <w:t xml:space="preserve"> or other internet service. </w:t>
      </w:r>
      <w:r w:rsidR="00EA41C9">
        <w:rPr>
          <w:rFonts w:ascii="Arial" w:hAnsi="Arial" w:cs="Arial"/>
        </w:rPr>
        <w:t xml:space="preserve"> </w:t>
      </w:r>
    </w:p>
    <w:p w14:paraId="233AB681" w14:textId="77777777" w:rsidR="003F26F7" w:rsidRDefault="003F26F7" w:rsidP="003F26F7">
      <w:pPr>
        <w:pStyle w:val="ListParagraph"/>
        <w:rPr>
          <w:rFonts w:ascii="Arial" w:hAnsi="Arial" w:cs="Arial"/>
        </w:rPr>
      </w:pPr>
    </w:p>
    <w:p w14:paraId="7C38D98D" w14:textId="40C00D2E" w:rsidR="00E9330B" w:rsidRPr="00BD1F4D" w:rsidRDefault="00E9330B" w:rsidP="00BD1F4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1F4D">
        <w:rPr>
          <w:rFonts w:ascii="Arial" w:hAnsi="Arial" w:cs="Arial"/>
          <w:b/>
          <w:bCs/>
          <w:sz w:val="24"/>
          <w:szCs w:val="24"/>
          <w:u w:val="single"/>
        </w:rPr>
        <w:t>Exam Day</w:t>
      </w:r>
    </w:p>
    <w:p w14:paraId="59F0A5E5" w14:textId="77777777" w:rsidR="00E9330B" w:rsidRDefault="00E9330B" w:rsidP="00E9330B">
      <w:pPr>
        <w:pStyle w:val="ListParagraph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F85216" w14:textId="0D1A2B6A" w:rsidR="00BD1F4D" w:rsidRDefault="00BD1F4D" w:rsidP="00BD1F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 the day of the exam, ensure the testing location is clear of unnecessary materials (eliminate paper, pens, and pencils; none will be needed during testing).</w:t>
      </w:r>
    </w:p>
    <w:p w14:paraId="6173AAEF" w14:textId="325F6AFA" w:rsidR="00BD1F4D" w:rsidRDefault="00BD1F4D" w:rsidP="00BD1F4D">
      <w:pPr>
        <w:ind w:left="360"/>
        <w:rPr>
          <w:rFonts w:ascii="Arial" w:hAnsi="Arial" w:cs="Arial"/>
        </w:rPr>
      </w:pPr>
    </w:p>
    <w:p w14:paraId="2B5E856D" w14:textId="02ADC2EB" w:rsidR="00BD1F4D" w:rsidRDefault="00BD1F4D" w:rsidP="00BD1F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Students are not allowed to use electronic devices (cell phone, smart watch, music devices, etc.) during the exam. You may need to provide a location for these devices to be store</w:t>
      </w:r>
      <w:r w:rsidR="00F2330D">
        <w:rPr>
          <w:rFonts w:ascii="Arial" w:hAnsi="Arial" w:cs="Arial"/>
        </w:rPr>
        <w:t>d.</w:t>
      </w:r>
    </w:p>
    <w:p w14:paraId="1300A0D4" w14:textId="77777777" w:rsidR="00F2330D" w:rsidRPr="00F2330D" w:rsidRDefault="00F2330D" w:rsidP="00F2330D">
      <w:pPr>
        <w:pStyle w:val="ListParagraph"/>
        <w:rPr>
          <w:rFonts w:ascii="Arial" w:hAnsi="Arial" w:cs="Arial"/>
        </w:rPr>
      </w:pPr>
    </w:p>
    <w:p w14:paraId="3A741970" w14:textId="6483FFFE" w:rsidR="00F2330D" w:rsidRDefault="00F2330D" w:rsidP="00BD1F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Supervisors </w:t>
      </w:r>
      <w:r w:rsidR="000C0DE9">
        <w:rPr>
          <w:rFonts w:ascii="Arial" w:hAnsi="Arial" w:cs="Arial"/>
        </w:rPr>
        <w:t>may need to provide technical assistance if requested.</w:t>
      </w:r>
    </w:p>
    <w:p w14:paraId="0FE5E4C3" w14:textId="4B35D860" w:rsidR="00F2330D" w:rsidRDefault="00D8562F" w:rsidP="00F2330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Students may need assistance logging into the FSIS Training site or the Teams meeting. </w:t>
      </w:r>
    </w:p>
    <w:p w14:paraId="74940392" w14:textId="791DA061" w:rsidR="00D8562F" w:rsidRDefault="00FE47EA" w:rsidP="00F2330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You may be asked for assistance to contact the proctoring service using an online chat feature (</w:t>
      </w:r>
      <w:r>
        <w:rPr>
          <w:rFonts w:ascii="Arial" w:hAnsi="Arial" w:cs="Arial"/>
          <w:b/>
          <w:bCs/>
        </w:rPr>
        <w:t>see instructions below</w:t>
      </w:r>
      <w:r>
        <w:rPr>
          <w:rFonts w:ascii="Arial" w:hAnsi="Arial" w:cs="Arial"/>
        </w:rPr>
        <w:t>).</w:t>
      </w:r>
    </w:p>
    <w:p w14:paraId="7CA8F9F1" w14:textId="7F268F38" w:rsidR="000C222B" w:rsidRDefault="000C222B" w:rsidP="000C222B">
      <w:pPr>
        <w:ind w:left="360"/>
        <w:rPr>
          <w:rFonts w:ascii="Arial" w:hAnsi="Arial" w:cs="Arial"/>
        </w:rPr>
      </w:pPr>
    </w:p>
    <w:p w14:paraId="69074310" w14:textId="57D1B476" w:rsidR="000C222B" w:rsidRDefault="000C222B" w:rsidP="000C22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Supervisors are not required to be at the testing location with the student.</w:t>
      </w:r>
    </w:p>
    <w:p w14:paraId="118ECFAF" w14:textId="77777777" w:rsidR="000C222B" w:rsidRDefault="000C222B" w:rsidP="000C222B">
      <w:pPr>
        <w:rPr>
          <w:rFonts w:ascii="Arial" w:hAnsi="Arial" w:cs="Arial"/>
        </w:rPr>
      </w:pPr>
    </w:p>
    <w:p w14:paraId="2E4BB7ED" w14:textId="388A79A1" w:rsidR="000C222B" w:rsidRPr="000C222B" w:rsidRDefault="000C222B" w:rsidP="000C222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NOTE: </w:t>
      </w:r>
      <w:r>
        <w:rPr>
          <w:rFonts w:ascii="Arial" w:hAnsi="Arial" w:cs="Arial"/>
        </w:rPr>
        <w:t xml:space="preserve">Supervisors of </w:t>
      </w:r>
      <w:r w:rsidRPr="000C222B">
        <w:rPr>
          <w:rFonts w:ascii="Arial" w:hAnsi="Arial" w:cs="Arial"/>
          <w:b/>
          <w:bCs/>
        </w:rPr>
        <w:t>State</w:t>
      </w:r>
      <w:r>
        <w:rPr>
          <w:rFonts w:ascii="Arial" w:hAnsi="Arial" w:cs="Arial"/>
        </w:rPr>
        <w:t xml:space="preserve"> inspectors must attend the Teams meeting with the student until the online proctor joins the meeting. Federal supervisors </w:t>
      </w:r>
      <w:r w:rsidRPr="000C222B">
        <w:rPr>
          <w:rFonts w:ascii="Arial" w:hAnsi="Arial" w:cs="Arial"/>
          <w:b/>
          <w:bCs/>
        </w:rPr>
        <w:t>are not</w:t>
      </w:r>
      <w:r>
        <w:rPr>
          <w:rFonts w:ascii="Arial" w:hAnsi="Arial" w:cs="Arial"/>
        </w:rPr>
        <w:t xml:space="preserve"> required to attend the Teams meeting.</w:t>
      </w:r>
    </w:p>
    <w:p w14:paraId="5E694FAC" w14:textId="77777777" w:rsidR="00E9330B" w:rsidRPr="00E9330B" w:rsidRDefault="00E9330B" w:rsidP="00E9330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3BAE29D" w14:textId="71AF89D0" w:rsidR="007267FB" w:rsidRPr="00ED68D4" w:rsidRDefault="007267FB" w:rsidP="00ED68D4">
      <w:pPr>
        <w:rPr>
          <w:rFonts w:ascii="Arial" w:eastAsia="Times New Roman" w:hAnsi="Arial" w:cs="Arial"/>
          <w:b/>
          <w:bCs/>
        </w:rPr>
      </w:pPr>
    </w:p>
    <w:p w14:paraId="17F9D84D" w14:textId="3F3E9B57" w:rsidR="008D2383" w:rsidRPr="005901BD" w:rsidRDefault="008D2383" w:rsidP="00DF518A">
      <w:pPr>
        <w:rPr>
          <w:rFonts w:ascii="Arial" w:eastAsia="Times New Roman" w:hAnsi="Arial" w:cs="Arial"/>
        </w:rPr>
      </w:pPr>
    </w:p>
    <w:p w14:paraId="338B4012" w14:textId="42FE7D91" w:rsidR="00513E06" w:rsidRDefault="00513E06" w:rsidP="00513E06">
      <w:pPr>
        <w:rPr>
          <w:rFonts w:ascii="Arial" w:eastAsia="Times New Roman" w:hAnsi="Arial" w:cs="Arial"/>
        </w:rPr>
      </w:pPr>
    </w:p>
    <w:p w14:paraId="56E1541B" w14:textId="512635E6" w:rsidR="004B1265" w:rsidRPr="00D828D0" w:rsidRDefault="00F21FE7" w:rsidP="00D828D0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  <w:u w:val="single"/>
          <w:lang w:bidi="en-US"/>
        </w:rPr>
        <w:t xml:space="preserve">Common </w:t>
      </w:r>
      <w:r w:rsidR="004B1265" w:rsidRPr="00F21FE7">
        <w:rPr>
          <w:rFonts w:ascii="Arial" w:eastAsia="Times New Roman" w:hAnsi="Arial" w:cs="Arial"/>
          <w:b/>
          <w:bCs/>
          <w:u w:val="single"/>
          <w:lang w:bidi="en-US"/>
        </w:rPr>
        <w:t>Question</w:t>
      </w:r>
      <w:r w:rsidRPr="00F21FE7">
        <w:rPr>
          <w:rFonts w:ascii="Arial" w:eastAsia="Times New Roman" w:hAnsi="Arial" w:cs="Arial"/>
          <w:b/>
          <w:bCs/>
          <w:u w:val="single"/>
          <w:lang w:bidi="en-US"/>
        </w:rPr>
        <w:t xml:space="preserve"> and Answers</w:t>
      </w:r>
      <w:r w:rsidR="004B1265">
        <w:rPr>
          <w:rFonts w:ascii="Arial" w:eastAsia="Times New Roman" w:hAnsi="Arial" w:cs="Arial"/>
          <w:b/>
          <w:bCs/>
          <w:lang w:bidi="en-US"/>
        </w:rPr>
        <w:t>:</w:t>
      </w:r>
    </w:p>
    <w:p w14:paraId="292F176F" w14:textId="603D0FE9" w:rsidR="00841CD8" w:rsidRDefault="00841CD8" w:rsidP="002E47D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b/>
          <w:bCs/>
          <w:lang w:bidi="en-US"/>
        </w:rPr>
      </w:pPr>
      <w:r>
        <w:rPr>
          <w:rFonts w:ascii="Arial" w:eastAsia="Times New Roman" w:hAnsi="Arial" w:cs="Arial"/>
          <w:b/>
          <w:bCs/>
          <w:lang w:bidi="en-US"/>
        </w:rPr>
        <w:t xml:space="preserve">What if my </w:t>
      </w:r>
      <w:r w:rsidR="00C56653">
        <w:rPr>
          <w:rFonts w:ascii="Arial" w:eastAsia="Times New Roman" w:hAnsi="Arial" w:cs="Arial"/>
          <w:b/>
          <w:bCs/>
          <w:lang w:bidi="en-US"/>
        </w:rPr>
        <w:t>IMH</w:t>
      </w:r>
      <w:r>
        <w:rPr>
          <w:rFonts w:ascii="Arial" w:eastAsia="Times New Roman" w:hAnsi="Arial" w:cs="Arial"/>
          <w:b/>
          <w:bCs/>
          <w:lang w:bidi="en-US"/>
        </w:rPr>
        <w:t xml:space="preserve"> participant has requested a testing accommodation?</w:t>
      </w:r>
    </w:p>
    <w:p w14:paraId="1E43B18C" w14:textId="0D56E323" w:rsidR="00AA7728" w:rsidRPr="00BD3F0F" w:rsidRDefault="00841CD8" w:rsidP="00CD2BEF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Testing accommodations must be approved in writing in advance </w:t>
      </w:r>
      <w:r w:rsidR="0018771E">
        <w:rPr>
          <w:rFonts w:ascii="Arial" w:eastAsia="Times New Roman" w:hAnsi="Arial" w:cs="Arial"/>
          <w:lang w:bidi="en-US"/>
        </w:rPr>
        <w:t>of</w:t>
      </w:r>
      <w:r>
        <w:rPr>
          <w:rFonts w:ascii="Arial" w:eastAsia="Times New Roman" w:hAnsi="Arial" w:cs="Arial"/>
          <w:lang w:bidi="en-US"/>
        </w:rPr>
        <w:t xml:space="preserve"> the beginning of the</w:t>
      </w:r>
      <w:r w:rsidR="00180BED">
        <w:rPr>
          <w:rFonts w:ascii="Arial" w:eastAsia="Times New Roman" w:hAnsi="Arial" w:cs="Arial"/>
          <w:lang w:bidi="en-US"/>
        </w:rPr>
        <w:t xml:space="preserve"> </w:t>
      </w:r>
      <w:r>
        <w:rPr>
          <w:rFonts w:ascii="Arial" w:eastAsia="Times New Roman" w:hAnsi="Arial" w:cs="Arial"/>
          <w:lang w:bidi="en-US"/>
        </w:rPr>
        <w:t xml:space="preserve">course. </w:t>
      </w:r>
      <w:r w:rsidR="00FC794A">
        <w:rPr>
          <w:rFonts w:ascii="Arial" w:eastAsia="Times New Roman" w:hAnsi="Arial" w:cs="Arial"/>
          <w:lang w:bidi="en-US"/>
        </w:rPr>
        <w:t xml:space="preserve"> </w:t>
      </w:r>
      <w:r>
        <w:rPr>
          <w:rFonts w:ascii="Arial" w:eastAsia="Times New Roman" w:hAnsi="Arial" w:cs="Arial"/>
          <w:lang w:bidi="en-US"/>
        </w:rPr>
        <w:t xml:space="preserve">If an issue comes up on the day of testing, please email </w:t>
      </w:r>
      <w:hyperlink r:id="rId12" w:history="1">
        <w:r w:rsidR="009F47BE" w:rsidRPr="009F47BE">
          <w:rPr>
            <w:rStyle w:val="Hyperlink"/>
            <w:rFonts w:ascii="Arial" w:hAnsi="Arial" w:cs="Arial"/>
          </w:rPr>
          <w:t>CFL.ClassRegistration@usda.gov</w:t>
        </w:r>
      </w:hyperlink>
      <w:r w:rsidR="009F47BE">
        <w:t xml:space="preserve"> </w:t>
      </w:r>
      <w:r w:rsidR="00F27228">
        <w:rPr>
          <w:rFonts w:ascii="Arial" w:eastAsia="Times New Roman" w:hAnsi="Arial" w:cs="Arial"/>
          <w:lang w:bidi="en-US"/>
        </w:rPr>
        <w:t>to</w:t>
      </w:r>
      <w:r>
        <w:rPr>
          <w:rFonts w:ascii="Arial" w:eastAsia="Times New Roman" w:hAnsi="Arial" w:cs="Arial"/>
          <w:lang w:bidi="en-US"/>
        </w:rPr>
        <w:t xml:space="preserve"> confirm the accommodation request. </w:t>
      </w:r>
    </w:p>
    <w:p w14:paraId="641680FB" w14:textId="7A610EF3" w:rsidR="00CD2BEF" w:rsidRPr="000C2F23" w:rsidRDefault="00CD2BEF" w:rsidP="00CD2BEF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b/>
          <w:bCs/>
          <w:lang w:bidi="en-US"/>
        </w:rPr>
      </w:pPr>
      <w:r w:rsidRPr="000C2F23">
        <w:rPr>
          <w:rFonts w:ascii="Arial" w:eastAsia="Times New Roman" w:hAnsi="Arial" w:cs="Arial"/>
          <w:b/>
          <w:bCs/>
          <w:lang w:bidi="en-US"/>
        </w:rPr>
        <w:t>Wh</w:t>
      </w:r>
      <w:r>
        <w:rPr>
          <w:rFonts w:ascii="Arial" w:eastAsia="Times New Roman" w:hAnsi="Arial" w:cs="Arial"/>
          <w:b/>
          <w:bCs/>
          <w:lang w:bidi="en-US"/>
        </w:rPr>
        <w:t xml:space="preserve">o to </w:t>
      </w:r>
      <w:r w:rsidRPr="000C2F23">
        <w:rPr>
          <w:rFonts w:ascii="Arial" w:eastAsia="Times New Roman" w:hAnsi="Arial" w:cs="Arial"/>
          <w:b/>
          <w:bCs/>
          <w:lang w:bidi="en-US"/>
        </w:rPr>
        <w:t>contact</w:t>
      </w:r>
      <w:r>
        <w:rPr>
          <w:rFonts w:ascii="Arial" w:eastAsia="Times New Roman" w:hAnsi="Arial" w:cs="Arial"/>
          <w:b/>
          <w:bCs/>
          <w:lang w:bidi="en-US"/>
        </w:rPr>
        <w:t xml:space="preserve"> with technical difficulties with login and password in</w:t>
      </w:r>
      <w:r w:rsidR="0094304C">
        <w:rPr>
          <w:rFonts w:ascii="Arial" w:eastAsia="Times New Roman" w:hAnsi="Arial" w:cs="Arial"/>
          <w:b/>
          <w:bCs/>
          <w:lang w:bidi="en-US"/>
        </w:rPr>
        <w:t xml:space="preserve"> the FSIS Training site</w:t>
      </w:r>
      <w:r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0C2F23">
        <w:rPr>
          <w:rFonts w:ascii="Arial" w:eastAsia="Times New Roman" w:hAnsi="Arial" w:cs="Arial"/>
          <w:b/>
          <w:bCs/>
          <w:lang w:bidi="en-US"/>
        </w:rPr>
        <w:t>during test</w:t>
      </w:r>
      <w:r>
        <w:rPr>
          <w:rFonts w:ascii="Arial" w:eastAsia="Times New Roman" w:hAnsi="Arial" w:cs="Arial"/>
          <w:b/>
          <w:bCs/>
          <w:lang w:bidi="en-US"/>
        </w:rPr>
        <w:t>ing</w:t>
      </w:r>
      <w:r w:rsidRPr="000C2F23">
        <w:rPr>
          <w:rFonts w:ascii="Arial" w:eastAsia="Times New Roman" w:hAnsi="Arial" w:cs="Arial"/>
          <w:b/>
          <w:bCs/>
          <w:lang w:bidi="en-US"/>
        </w:rPr>
        <w:t>?</w:t>
      </w:r>
    </w:p>
    <w:p w14:paraId="762A97C0" w14:textId="537F0B5F" w:rsidR="001F5561" w:rsidRDefault="00CD2BEF" w:rsidP="00575721">
      <w:pPr>
        <w:pStyle w:val="Pa5"/>
        <w:spacing w:before="80"/>
        <w:rPr>
          <w:lang w:bidi="en-US"/>
        </w:rPr>
      </w:pPr>
      <w:r w:rsidRPr="00CD2BEF">
        <w:rPr>
          <w:rStyle w:val="A4"/>
          <w:sz w:val="23"/>
          <w:szCs w:val="23"/>
        </w:rPr>
        <w:t>Technical Support:</w:t>
      </w:r>
      <w:r>
        <w:rPr>
          <w:rStyle w:val="A4"/>
          <w:b/>
          <w:bCs/>
          <w:sz w:val="23"/>
          <w:szCs w:val="23"/>
        </w:rPr>
        <w:t xml:space="preserve"> </w:t>
      </w:r>
      <w:r w:rsidR="00995733">
        <w:rPr>
          <w:rStyle w:val="A4"/>
          <w:sz w:val="23"/>
          <w:szCs w:val="23"/>
        </w:rPr>
        <w:t xml:space="preserve">Call 1-833-275-6333 during business hours, or </w:t>
      </w:r>
      <w:r>
        <w:rPr>
          <w:rStyle w:val="A4"/>
          <w:sz w:val="23"/>
          <w:szCs w:val="23"/>
        </w:rPr>
        <w:t xml:space="preserve">email </w:t>
      </w:r>
      <w:hyperlink r:id="rId13" w:history="1">
        <w:r w:rsidR="001F5561" w:rsidRPr="00531C1D">
          <w:rPr>
            <w:rStyle w:val="Hyperlink"/>
            <w:sz w:val="23"/>
            <w:szCs w:val="23"/>
          </w:rPr>
          <w:t>CFLHelpDesk@usda.gov</w:t>
        </w:r>
      </w:hyperlink>
      <w:r w:rsidR="00995733">
        <w:t xml:space="preserve"> </w:t>
      </w:r>
    </w:p>
    <w:p w14:paraId="64479D30" w14:textId="6F074794" w:rsidR="00EE680D" w:rsidRDefault="00EE680D" w:rsidP="00EE680D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b/>
          <w:bCs/>
          <w:lang w:bidi="en-US"/>
        </w:rPr>
      </w:pPr>
      <w:r w:rsidRPr="000C2F23">
        <w:rPr>
          <w:rFonts w:ascii="Arial" w:eastAsia="Times New Roman" w:hAnsi="Arial" w:cs="Arial"/>
          <w:b/>
          <w:bCs/>
          <w:lang w:bidi="en-US"/>
        </w:rPr>
        <w:t>Wh</w:t>
      </w:r>
      <w:r>
        <w:rPr>
          <w:rFonts w:ascii="Arial" w:eastAsia="Times New Roman" w:hAnsi="Arial" w:cs="Arial"/>
          <w:b/>
          <w:bCs/>
          <w:lang w:bidi="en-US"/>
        </w:rPr>
        <w:t xml:space="preserve">o to </w:t>
      </w:r>
      <w:r w:rsidRPr="000C2F23">
        <w:rPr>
          <w:rFonts w:ascii="Arial" w:eastAsia="Times New Roman" w:hAnsi="Arial" w:cs="Arial"/>
          <w:b/>
          <w:bCs/>
          <w:lang w:bidi="en-US"/>
        </w:rPr>
        <w:t>contact</w:t>
      </w:r>
      <w:r>
        <w:rPr>
          <w:rFonts w:ascii="Arial" w:eastAsia="Times New Roman" w:hAnsi="Arial" w:cs="Arial"/>
          <w:b/>
          <w:bCs/>
          <w:lang w:bidi="en-US"/>
        </w:rPr>
        <w:t xml:space="preserve"> with technical difficulties with </w:t>
      </w:r>
      <w:r w:rsidR="005E1CCC">
        <w:rPr>
          <w:rFonts w:ascii="Arial" w:eastAsia="Times New Roman" w:hAnsi="Arial" w:cs="Arial"/>
          <w:b/>
          <w:bCs/>
          <w:lang w:bidi="en-US"/>
        </w:rPr>
        <w:t>alerting the</w:t>
      </w:r>
      <w:r>
        <w:rPr>
          <w:rFonts w:ascii="Arial" w:eastAsia="Times New Roman" w:hAnsi="Arial" w:cs="Arial"/>
          <w:b/>
          <w:bCs/>
          <w:lang w:bidi="en-US"/>
        </w:rPr>
        <w:t xml:space="preserve"> online proctor to </w:t>
      </w:r>
      <w:r w:rsidR="00C176D1">
        <w:rPr>
          <w:rFonts w:ascii="Arial" w:eastAsia="Times New Roman" w:hAnsi="Arial" w:cs="Arial"/>
          <w:b/>
          <w:bCs/>
          <w:lang w:bidi="en-US"/>
        </w:rPr>
        <w:t xml:space="preserve">join </w:t>
      </w:r>
      <w:r>
        <w:rPr>
          <w:rFonts w:ascii="Arial" w:eastAsia="Times New Roman" w:hAnsi="Arial" w:cs="Arial"/>
          <w:b/>
          <w:bCs/>
          <w:lang w:bidi="en-US"/>
        </w:rPr>
        <w:t>your</w:t>
      </w:r>
      <w:r w:rsidR="00C176D1">
        <w:rPr>
          <w:rFonts w:ascii="Arial" w:eastAsia="Times New Roman" w:hAnsi="Arial" w:cs="Arial"/>
          <w:b/>
          <w:bCs/>
          <w:lang w:bidi="en-US"/>
        </w:rPr>
        <w:t xml:space="preserve"> </w:t>
      </w:r>
      <w:r>
        <w:rPr>
          <w:rFonts w:ascii="Arial" w:eastAsia="Times New Roman" w:hAnsi="Arial" w:cs="Arial"/>
          <w:b/>
          <w:bCs/>
          <w:lang w:bidi="en-US"/>
        </w:rPr>
        <w:t xml:space="preserve">MS </w:t>
      </w:r>
      <w:r w:rsidR="00164E74">
        <w:rPr>
          <w:rFonts w:ascii="Arial" w:eastAsia="Times New Roman" w:hAnsi="Arial" w:cs="Arial"/>
          <w:b/>
          <w:bCs/>
          <w:lang w:bidi="en-US"/>
        </w:rPr>
        <w:t>T</w:t>
      </w:r>
      <w:r>
        <w:rPr>
          <w:rFonts w:ascii="Arial" w:eastAsia="Times New Roman" w:hAnsi="Arial" w:cs="Arial"/>
          <w:b/>
          <w:bCs/>
          <w:lang w:bidi="en-US"/>
        </w:rPr>
        <w:t>eams meeting</w:t>
      </w:r>
      <w:r w:rsidRPr="000C2F23">
        <w:rPr>
          <w:rFonts w:ascii="Arial" w:eastAsia="Times New Roman" w:hAnsi="Arial" w:cs="Arial"/>
          <w:b/>
          <w:bCs/>
          <w:lang w:bidi="en-US"/>
        </w:rPr>
        <w:t>?</w:t>
      </w:r>
    </w:p>
    <w:p w14:paraId="3F6CF04D" w14:textId="0914AEE2" w:rsidR="00114433" w:rsidRDefault="004B6ACD" w:rsidP="00EE680D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During</w:t>
      </w:r>
      <w:r w:rsidR="00476BA4">
        <w:rPr>
          <w:rFonts w:ascii="Arial" w:eastAsia="Times New Roman" w:hAnsi="Arial" w:cs="Arial"/>
          <w:lang w:bidi="en-US"/>
        </w:rPr>
        <w:t xml:space="preserve"> testing, please contact </w:t>
      </w:r>
      <w:r w:rsidR="005A656F">
        <w:rPr>
          <w:rFonts w:ascii="Arial" w:eastAsia="Times New Roman" w:hAnsi="Arial" w:cs="Arial"/>
          <w:lang w:bidi="en-US"/>
        </w:rPr>
        <w:t>Charles Edwards (</w:t>
      </w:r>
      <w:hyperlink r:id="rId14" w:history="1">
        <w:r w:rsidR="005A656F" w:rsidRPr="00143C61">
          <w:rPr>
            <w:rStyle w:val="Hyperlink"/>
            <w:rFonts w:ascii="Arial" w:eastAsia="Times New Roman" w:hAnsi="Arial" w:cs="Arial"/>
            <w:lang w:bidi="en-US"/>
          </w:rPr>
          <w:t>Charles.Edwards2@usda.gov</w:t>
        </w:r>
      </w:hyperlink>
      <w:r w:rsidR="005A656F">
        <w:rPr>
          <w:rFonts w:ascii="Arial" w:eastAsia="Times New Roman" w:hAnsi="Arial" w:cs="Arial"/>
          <w:lang w:bidi="en-US"/>
        </w:rPr>
        <w:t xml:space="preserve">) </w:t>
      </w:r>
      <w:r w:rsidR="00F03724">
        <w:rPr>
          <w:rFonts w:ascii="Arial" w:eastAsia="Times New Roman" w:hAnsi="Arial" w:cs="Arial"/>
          <w:lang w:bidi="en-US"/>
        </w:rPr>
        <w:t>or</w:t>
      </w:r>
      <w:r w:rsidR="005A656F">
        <w:rPr>
          <w:rFonts w:ascii="Arial" w:eastAsia="Times New Roman" w:hAnsi="Arial" w:cs="Arial"/>
          <w:lang w:bidi="en-US"/>
        </w:rPr>
        <w:t xml:space="preserve"> </w:t>
      </w:r>
      <w:r w:rsidR="001246E6">
        <w:rPr>
          <w:rFonts w:ascii="Arial" w:eastAsia="Times New Roman" w:hAnsi="Arial" w:cs="Arial"/>
          <w:lang w:bidi="en-US"/>
        </w:rPr>
        <w:t>Michael Chung (</w:t>
      </w:r>
      <w:hyperlink r:id="rId15" w:history="1">
        <w:r w:rsidR="001246E6" w:rsidRPr="003B1F79">
          <w:rPr>
            <w:rStyle w:val="Hyperlink"/>
            <w:rFonts w:ascii="Arial" w:eastAsia="Times New Roman" w:hAnsi="Arial" w:cs="Arial"/>
            <w:lang w:bidi="en-US"/>
          </w:rPr>
          <w:t>Michael.Chung@usda.gov</w:t>
        </w:r>
      </w:hyperlink>
      <w:r w:rsidR="001246E6">
        <w:rPr>
          <w:rFonts w:ascii="Arial" w:eastAsia="Times New Roman" w:hAnsi="Arial" w:cs="Arial"/>
          <w:lang w:bidi="en-US"/>
        </w:rPr>
        <w:t>)</w:t>
      </w:r>
      <w:r>
        <w:rPr>
          <w:rFonts w:ascii="Arial" w:eastAsia="Times New Roman" w:hAnsi="Arial" w:cs="Arial"/>
          <w:lang w:bidi="en-US"/>
        </w:rPr>
        <w:t>.</w:t>
      </w:r>
    </w:p>
    <w:p w14:paraId="641655F8" w14:textId="7EE12AD0" w:rsidR="008265DE" w:rsidRDefault="008265DE" w:rsidP="002E47D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b/>
          <w:bCs/>
          <w:lang w:bidi="en-US"/>
        </w:rPr>
      </w:pPr>
      <w:r>
        <w:rPr>
          <w:rFonts w:ascii="Arial" w:eastAsia="Times New Roman" w:hAnsi="Arial" w:cs="Arial"/>
          <w:b/>
          <w:bCs/>
          <w:lang w:bidi="en-US"/>
        </w:rPr>
        <w:t>How do I report incidents of cheating or misconduct?</w:t>
      </w:r>
    </w:p>
    <w:p w14:paraId="3E7BD92D" w14:textId="41EE92C5" w:rsidR="00CA6212" w:rsidRPr="00D828D0" w:rsidRDefault="00EE680D" w:rsidP="00B00E97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b/>
          <w:bCs/>
          <w:lang w:bidi="en-US"/>
        </w:rPr>
      </w:pPr>
      <w:bookmarkStart w:id="1" w:name="_Hlk43789480"/>
      <w:r>
        <w:rPr>
          <w:rFonts w:ascii="Arial" w:eastAsia="Times New Roman" w:hAnsi="Arial" w:cs="Arial"/>
          <w:lang w:bidi="en-US"/>
        </w:rPr>
        <w:lastRenderedPageBreak/>
        <w:t xml:space="preserve">Inform the online proctor.  You may also </w:t>
      </w:r>
      <w:r w:rsidR="008265DE">
        <w:rPr>
          <w:rFonts w:ascii="Arial" w:eastAsia="Times New Roman" w:hAnsi="Arial" w:cs="Arial"/>
          <w:lang w:bidi="en-US"/>
        </w:rPr>
        <w:t xml:space="preserve">call immediately or email </w:t>
      </w:r>
      <w:hyperlink r:id="rId16" w:history="1">
        <w:r w:rsidR="00672D31" w:rsidRPr="00341CDC">
          <w:rPr>
            <w:rStyle w:val="Hyperlink"/>
            <w:rFonts w:ascii="Arial" w:eastAsia="Times New Roman" w:hAnsi="Arial" w:cs="Arial"/>
            <w:lang w:bidi="en-US"/>
          </w:rPr>
          <w:t>Jennifer.Webb@usda.gov</w:t>
        </w:r>
      </w:hyperlink>
      <w:r w:rsidR="00672D31">
        <w:rPr>
          <w:rFonts w:ascii="Arial" w:eastAsia="Times New Roman" w:hAnsi="Arial" w:cs="Arial"/>
          <w:lang w:bidi="en-US"/>
        </w:rPr>
        <w:t xml:space="preserve"> and </w:t>
      </w:r>
      <w:hyperlink r:id="rId17" w:history="1">
        <w:r w:rsidR="00672D31" w:rsidRPr="00341CDC">
          <w:rPr>
            <w:rStyle w:val="Hyperlink"/>
            <w:rFonts w:ascii="Arial" w:eastAsia="Times New Roman" w:hAnsi="Arial" w:cs="Arial"/>
            <w:lang w:bidi="en-US"/>
          </w:rPr>
          <w:t>Hala.Bessyoung@usda.gov</w:t>
        </w:r>
      </w:hyperlink>
      <w:r w:rsidR="00672D31">
        <w:rPr>
          <w:rFonts w:ascii="Arial" w:eastAsia="Times New Roman" w:hAnsi="Arial" w:cs="Arial"/>
          <w:lang w:bidi="en-US"/>
        </w:rPr>
        <w:t xml:space="preserve"> </w:t>
      </w:r>
      <w:r w:rsidR="00F21FE7">
        <w:rPr>
          <w:rFonts w:ascii="Arial" w:eastAsia="Times New Roman" w:hAnsi="Arial" w:cs="Arial"/>
        </w:rPr>
        <w:t xml:space="preserve">and cc: </w:t>
      </w:r>
      <w:hyperlink r:id="rId18" w:history="1">
        <w:r w:rsidR="00995733" w:rsidRPr="00160510">
          <w:rPr>
            <w:rStyle w:val="Hyperlink"/>
            <w:rFonts w:ascii="Arial" w:hAnsi="Arial" w:cs="Arial"/>
          </w:rPr>
          <w:t>CFL.ClassRegistration@usda.gov</w:t>
        </w:r>
      </w:hyperlink>
      <w:r w:rsidR="00995733">
        <w:rPr>
          <w:rFonts w:ascii="Arial" w:hAnsi="Arial" w:cs="Arial"/>
        </w:rPr>
        <w:t xml:space="preserve"> </w:t>
      </w:r>
      <w:r w:rsidR="008265DE">
        <w:rPr>
          <w:rFonts w:ascii="Arial" w:eastAsia="Times New Roman" w:hAnsi="Arial" w:cs="Arial"/>
          <w:lang w:bidi="en-US"/>
        </w:rPr>
        <w:t>and describe your concerns.</w:t>
      </w:r>
      <w:r w:rsidR="00B20241">
        <w:rPr>
          <w:rFonts w:ascii="Arial" w:eastAsia="Times New Roman" w:hAnsi="Arial" w:cs="Arial"/>
          <w:lang w:bidi="en-US"/>
        </w:rPr>
        <w:t xml:space="preserve"> </w:t>
      </w:r>
      <w:bookmarkStart w:id="2" w:name="_Hlk40807207"/>
      <w:r w:rsidR="00B20241">
        <w:rPr>
          <w:rFonts w:ascii="Arial" w:eastAsia="Times New Roman" w:hAnsi="Arial" w:cs="Arial"/>
          <w:lang w:bidi="en-US"/>
        </w:rPr>
        <w:t xml:space="preserve">You may be advised to report the incident to the district office. </w:t>
      </w:r>
      <w:bookmarkEnd w:id="1"/>
      <w:bookmarkEnd w:id="2"/>
    </w:p>
    <w:p w14:paraId="0F720855" w14:textId="25C14780" w:rsidR="00FE396B" w:rsidRPr="00897D3C" w:rsidRDefault="002E47D1" w:rsidP="007E29A6">
      <w:pPr>
        <w:widowControl w:val="0"/>
        <w:autoSpaceDE w:val="0"/>
        <w:autoSpaceDN w:val="0"/>
        <w:spacing w:before="165" w:after="120"/>
        <w:ind w:right="147"/>
        <w:rPr>
          <w:rFonts w:ascii="Arial" w:hAnsi="Arial" w:cs="Arial"/>
        </w:rPr>
      </w:pPr>
      <w:r w:rsidRPr="00F21FE7">
        <w:rPr>
          <w:rFonts w:ascii="Arial" w:eastAsia="Times New Roman" w:hAnsi="Arial" w:cs="Arial"/>
          <w:lang w:bidi="en-US"/>
        </w:rPr>
        <w:t>For</w:t>
      </w:r>
      <w:r w:rsidR="00B16C81" w:rsidRPr="00F21FE7">
        <w:rPr>
          <w:rFonts w:ascii="Arial" w:eastAsia="Times New Roman" w:hAnsi="Arial" w:cs="Arial"/>
          <w:lang w:bidi="en-US"/>
        </w:rPr>
        <w:t xml:space="preserve"> additional</w:t>
      </w:r>
      <w:r w:rsidRPr="00F21FE7">
        <w:rPr>
          <w:rFonts w:ascii="Arial" w:eastAsia="Times New Roman" w:hAnsi="Arial" w:cs="Arial"/>
          <w:lang w:bidi="en-US"/>
        </w:rPr>
        <w:t xml:space="preserve"> questions, contact </w:t>
      </w:r>
      <w:r w:rsidR="00C8707B">
        <w:rPr>
          <w:rFonts w:ascii="Arial" w:eastAsia="Times New Roman" w:hAnsi="Arial" w:cs="Arial"/>
          <w:lang w:bidi="en-US"/>
        </w:rPr>
        <w:t>Charles Edwards</w:t>
      </w:r>
      <w:r w:rsidRPr="00F21FE7">
        <w:rPr>
          <w:rFonts w:ascii="Arial" w:eastAsia="Times New Roman" w:hAnsi="Arial" w:cs="Arial"/>
          <w:lang w:bidi="en-US"/>
        </w:rPr>
        <w:t xml:space="preserve">, </w:t>
      </w:r>
      <w:r w:rsidR="00C8707B">
        <w:rPr>
          <w:rFonts w:ascii="Arial" w:eastAsia="Times New Roman" w:hAnsi="Arial" w:cs="Arial"/>
          <w:lang w:bidi="en-US"/>
        </w:rPr>
        <w:t>Public Health Training Coordinator</w:t>
      </w:r>
      <w:r w:rsidRPr="00F21FE7">
        <w:rPr>
          <w:rFonts w:ascii="Arial" w:eastAsia="Times New Roman" w:hAnsi="Arial" w:cs="Arial"/>
          <w:lang w:bidi="en-US"/>
        </w:rPr>
        <w:t>, at</w:t>
      </w:r>
      <w:r w:rsidR="00764C88">
        <w:rPr>
          <w:rFonts w:ascii="Arial" w:eastAsia="Times New Roman" w:hAnsi="Arial" w:cs="Arial"/>
          <w:lang w:bidi="en-US"/>
        </w:rPr>
        <w:t xml:space="preserve"> </w:t>
      </w:r>
      <w:hyperlink r:id="rId19" w:history="1">
        <w:r w:rsidR="00764C88" w:rsidRPr="006B77E4">
          <w:rPr>
            <w:rStyle w:val="Hyperlink"/>
            <w:rFonts w:ascii="Arial" w:eastAsia="Times New Roman" w:hAnsi="Arial" w:cs="Arial"/>
            <w:lang w:bidi="en-US"/>
          </w:rPr>
          <w:t>Charles.Edwards2@usda.gov</w:t>
        </w:r>
      </w:hyperlink>
      <w:r w:rsidR="00897D3C">
        <w:t xml:space="preserve"> </w:t>
      </w:r>
      <w:r w:rsidR="00897D3C" w:rsidRPr="00897D3C">
        <w:rPr>
          <w:rFonts w:ascii="Arial" w:hAnsi="Arial" w:cs="Arial"/>
        </w:rPr>
        <w:t xml:space="preserve">or Jennifer Webb, Director of Training Management Staff, at </w:t>
      </w:r>
      <w:hyperlink r:id="rId20" w:history="1">
        <w:r w:rsidR="00897D3C" w:rsidRPr="00341CDC">
          <w:rPr>
            <w:rStyle w:val="Hyperlink"/>
            <w:rFonts w:ascii="Arial" w:hAnsi="Arial" w:cs="Arial"/>
          </w:rPr>
          <w:t>Jennifer.Webb@usda.gov</w:t>
        </w:r>
      </w:hyperlink>
      <w:r w:rsidR="00897D3C">
        <w:rPr>
          <w:rFonts w:ascii="Arial" w:hAnsi="Arial" w:cs="Arial"/>
        </w:rPr>
        <w:t xml:space="preserve"> </w:t>
      </w:r>
    </w:p>
    <w:p w14:paraId="048D7408" w14:textId="77777777" w:rsidR="00FE396B" w:rsidRDefault="00FE396B" w:rsidP="004D50A7">
      <w:pPr>
        <w:rPr>
          <w:rFonts w:ascii="Arial" w:eastAsia="Times New Roman" w:hAnsi="Arial" w:cs="Arial"/>
          <w:b/>
        </w:rPr>
      </w:pPr>
    </w:p>
    <w:p w14:paraId="7BEE922C" w14:textId="3DB0B668" w:rsidR="007D6DF4" w:rsidRDefault="00995733" w:rsidP="00995733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References</w:t>
      </w:r>
    </w:p>
    <w:p w14:paraId="1C95C4F9" w14:textId="77777777" w:rsidR="00995733" w:rsidRPr="00DF4EFD" w:rsidRDefault="00995733" w:rsidP="00995733">
      <w:pPr>
        <w:rPr>
          <w:rFonts w:ascii="Arial" w:eastAsia="Times New Roman" w:hAnsi="Arial" w:cs="Arial"/>
          <w:b/>
          <w:sz w:val="24"/>
          <w:szCs w:val="24"/>
        </w:rPr>
      </w:pPr>
    </w:p>
    <w:p w14:paraId="66B1738B" w14:textId="4727DD4F" w:rsidR="002E47D1" w:rsidRPr="00995733" w:rsidRDefault="00115ACF" w:rsidP="00995733">
      <w:pPr>
        <w:pStyle w:val="ListParagraph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Reference </w:t>
      </w:r>
      <w:r w:rsidR="00995733">
        <w:rPr>
          <w:rFonts w:ascii="Arial" w:eastAsia="Times New Roman" w:hAnsi="Arial" w:cs="Arial"/>
          <w:b/>
        </w:rPr>
        <w:t>1</w:t>
      </w:r>
      <w:r w:rsidRPr="00995733">
        <w:rPr>
          <w:rFonts w:ascii="Arial" w:eastAsia="Times New Roman" w:hAnsi="Arial" w:cs="Arial"/>
          <w:b/>
        </w:rPr>
        <w:t xml:space="preserve">: </w:t>
      </w:r>
      <w:r w:rsidR="002E47D1" w:rsidRPr="00995733">
        <w:rPr>
          <w:rFonts w:ascii="Arial" w:eastAsia="Times New Roman" w:hAnsi="Arial" w:cs="Arial"/>
          <w:b/>
        </w:rPr>
        <w:t xml:space="preserve">FSIS Testing Ethics and Standards </w:t>
      </w:r>
      <w:r w:rsidRPr="00995733">
        <w:rPr>
          <w:rFonts w:ascii="Arial" w:eastAsia="Times New Roman" w:hAnsi="Arial" w:cs="Arial"/>
          <w:bCs/>
        </w:rPr>
        <w:t xml:space="preserve">is </w:t>
      </w:r>
      <w:r w:rsidR="002E47D1" w:rsidRPr="00995733">
        <w:rPr>
          <w:rFonts w:ascii="Arial" w:eastAsia="Times New Roman" w:hAnsi="Arial" w:cs="Arial"/>
          <w:bCs/>
        </w:rPr>
        <w:t xml:space="preserve">completed by participants on day one of </w:t>
      </w:r>
      <w:r w:rsidR="00AA7728" w:rsidRPr="00995733">
        <w:rPr>
          <w:rFonts w:ascii="Arial" w:eastAsia="Times New Roman" w:hAnsi="Arial" w:cs="Arial"/>
          <w:bCs/>
        </w:rPr>
        <w:t xml:space="preserve">the </w:t>
      </w:r>
      <w:r w:rsidR="00EB4F1F" w:rsidRPr="00995733">
        <w:rPr>
          <w:rFonts w:ascii="Arial" w:eastAsia="Times New Roman" w:hAnsi="Arial" w:cs="Arial"/>
          <w:bCs/>
        </w:rPr>
        <w:t>IMH</w:t>
      </w:r>
      <w:r w:rsidR="002E47D1" w:rsidRPr="00995733">
        <w:rPr>
          <w:rFonts w:ascii="Arial" w:eastAsia="Times New Roman" w:hAnsi="Arial" w:cs="Arial"/>
          <w:bCs/>
        </w:rPr>
        <w:t xml:space="preserve"> course</w:t>
      </w:r>
      <w:r w:rsidRPr="00995733">
        <w:rPr>
          <w:rFonts w:ascii="Arial" w:eastAsia="Times New Roman" w:hAnsi="Arial" w:cs="Arial"/>
          <w:bCs/>
        </w:rPr>
        <w:t>.</w:t>
      </w:r>
    </w:p>
    <w:p w14:paraId="1CE44849" w14:textId="77777777" w:rsidR="00115ACF" w:rsidRPr="00115ACF" w:rsidRDefault="00115ACF" w:rsidP="00115ACF">
      <w:pPr>
        <w:pStyle w:val="ListParagraph"/>
        <w:ind w:left="360"/>
        <w:rPr>
          <w:rFonts w:ascii="Arial" w:eastAsia="Times New Roman" w:hAnsi="Arial" w:cs="Arial"/>
          <w:bCs/>
        </w:rPr>
      </w:pPr>
    </w:p>
    <w:p w14:paraId="40AA952E" w14:textId="77777777" w:rsidR="002E47D1" w:rsidRPr="002E47D1" w:rsidRDefault="002E47D1" w:rsidP="002E47D1">
      <w:pPr>
        <w:shd w:val="clear" w:color="auto" w:fill="FFFFFF"/>
        <w:ind w:left="360"/>
        <w:rPr>
          <w:rFonts w:ascii="Segoe UI" w:hAnsi="Segoe UI" w:cs="Segoe UI"/>
          <w:color w:val="333333"/>
          <w:sz w:val="20"/>
          <w:szCs w:val="20"/>
        </w:rPr>
      </w:pPr>
      <w:bookmarkStart w:id="3" w:name="_Hlk149048876"/>
      <w:r w:rsidRPr="002E47D1">
        <w:rPr>
          <w:rFonts w:ascii="Segoe UI" w:hAnsi="Segoe UI" w:cs="Segoe UI"/>
          <w:color w:val="333333"/>
          <w:sz w:val="20"/>
          <w:szCs w:val="20"/>
        </w:rPr>
        <w:t>In support of the Core Principals of Government Ethics, employees shall put forth honest effort in the performance of their duties.</w:t>
      </w:r>
    </w:p>
    <w:p w14:paraId="6B29DEF3" w14:textId="77777777" w:rsidR="002E47D1" w:rsidRPr="002E47D1" w:rsidRDefault="002E47D1" w:rsidP="002E47D1">
      <w:pPr>
        <w:shd w:val="clear" w:color="auto" w:fill="FFFFFF"/>
        <w:ind w:left="360"/>
        <w:rPr>
          <w:rFonts w:ascii="Segoe UI" w:hAnsi="Segoe UI" w:cs="Segoe UI"/>
          <w:color w:val="333333"/>
          <w:sz w:val="20"/>
          <w:szCs w:val="20"/>
        </w:rPr>
      </w:pPr>
    </w:p>
    <w:p w14:paraId="405AF6EE" w14:textId="003147C3" w:rsidR="002E47D1" w:rsidRPr="002E47D1" w:rsidRDefault="002E47D1" w:rsidP="002E47D1">
      <w:pPr>
        <w:shd w:val="clear" w:color="auto" w:fill="FFFFFF"/>
        <w:ind w:left="360"/>
        <w:textAlignment w:val="baseline"/>
        <w:rPr>
          <w:rFonts w:ascii="Segoe UI" w:hAnsi="Segoe UI" w:cs="Segoe UI"/>
          <w:color w:val="333333"/>
          <w:sz w:val="20"/>
          <w:szCs w:val="20"/>
        </w:rPr>
      </w:pPr>
      <w:r w:rsidRPr="002E47D1">
        <w:rPr>
          <w:rFonts w:ascii="Segoe UI" w:hAnsi="Segoe UI" w:cs="Segoe UI"/>
          <w:color w:val="333333"/>
          <w:sz w:val="20"/>
          <w:szCs w:val="20"/>
        </w:rPr>
        <w:t>By checkboxes, you are indicating that you agree to follow FSIS testing Ethics and Standards as listed below and are certifying that the following answers are true.</w:t>
      </w:r>
    </w:p>
    <w:p w14:paraId="7CBFDC9A" w14:textId="77777777" w:rsidR="002E47D1" w:rsidRPr="002E47D1" w:rsidRDefault="002E47D1" w:rsidP="002E47D1">
      <w:pPr>
        <w:shd w:val="clear" w:color="auto" w:fill="FFFFFF"/>
        <w:ind w:left="360"/>
        <w:textAlignment w:val="baseline"/>
        <w:rPr>
          <w:rFonts w:ascii="Segoe UI" w:hAnsi="Segoe UI" w:cs="Segoe UI"/>
          <w:color w:val="333333"/>
          <w:sz w:val="20"/>
          <w:szCs w:val="20"/>
        </w:rPr>
      </w:pPr>
    </w:p>
    <w:p w14:paraId="677EFF79" w14:textId="1481F748" w:rsidR="002E47D1" w:rsidRPr="002E47D1" w:rsidRDefault="002E47D1" w:rsidP="002E47D1">
      <w:pPr>
        <w:pStyle w:val="BodyText"/>
        <w:spacing w:before="1"/>
        <w:ind w:left="360" w:right="530"/>
        <w:rPr>
          <w:sz w:val="22"/>
          <w:szCs w:val="22"/>
        </w:rPr>
      </w:pPr>
      <w:r w:rsidRPr="002E47D1">
        <w:rPr>
          <w:noProof/>
          <w:position w:val="-4"/>
          <w:sz w:val="22"/>
          <w:szCs w:val="22"/>
          <w:lang w:bidi="ar-SA"/>
        </w:rPr>
        <w:drawing>
          <wp:inline distT="0" distB="0" distL="0" distR="0" wp14:anchorId="338854C4" wp14:editId="2FA3ED11">
            <wp:extent cx="229234" cy="18351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4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D1">
        <w:rPr>
          <w:rFonts w:ascii="Times New Roman"/>
          <w:sz w:val="18"/>
          <w:szCs w:val="22"/>
        </w:rPr>
        <w:t xml:space="preserve"> </w:t>
      </w:r>
      <w:r w:rsidRPr="002E47D1">
        <w:rPr>
          <w:rFonts w:ascii="Times New Roman"/>
          <w:spacing w:val="-16"/>
          <w:sz w:val="18"/>
          <w:szCs w:val="22"/>
        </w:rPr>
        <w:t xml:space="preserve"> </w:t>
      </w:r>
      <w:r w:rsidRPr="002E47D1">
        <w:rPr>
          <w:sz w:val="22"/>
          <w:szCs w:val="22"/>
        </w:rPr>
        <w:t>I understand that copying, reproducing, paraphrasing test questions and answers, and/or obtaining a copy of an FSIS test administered for job placement or condition of employment purposes, constitute violations of ethics</w:t>
      </w:r>
      <w:r w:rsidRPr="002E47D1">
        <w:rPr>
          <w:spacing w:val="-5"/>
          <w:sz w:val="22"/>
          <w:szCs w:val="22"/>
        </w:rPr>
        <w:t xml:space="preserve"> </w:t>
      </w:r>
      <w:r w:rsidRPr="002E47D1">
        <w:rPr>
          <w:sz w:val="22"/>
          <w:szCs w:val="22"/>
        </w:rPr>
        <w:t>princip</w:t>
      </w:r>
      <w:r w:rsidR="0018771E">
        <w:rPr>
          <w:sz w:val="22"/>
          <w:szCs w:val="22"/>
        </w:rPr>
        <w:t>le</w:t>
      </w:r>
      <w:r w:rsidRPr="002E47D1">
        <w:rPr>
          <w:sz w:val="22"/>
          <w:szCs w:val="22"/>
        </w:rPr>
        <w:t>s.</w:t>
      </w:r>
    </w:p>
    <w:p w14:paraId="0E1BA4CB" w14:textId="77777777" w:rsidR="002E47D1" w:rsidRPr="002E47D1" w:rsidRDefault="002E47D1" w:rsidP="002E47D1">
      <w:pPr>
        <w:pStyle w:val="BodyText"/>
        <w:spacing w:before="1"/>
        <w:ind w:left="360"/>
        <w:rPr>
          <w:sz w:val="18"/>
          <w:szCs w:val="22"/>
        </w:rPr>
      </w:pPr>
    </w:p>
    <w:p w14:paraId="558DBF6F" w14:textId="77777777" w:rsidR="002E47D1" w:rsidRPr="002E47D1" w:rsidRDefault="002E47D1" w:rsidP="002E47D1">
      <w:pPr>
        <w:pStyle w:val="BodyText"/>
        <w:spacing w:before="1"/>
        <w:ind w:left="360" w:right="124"/>
        <w:rPr>
          <w:sz w:val="22"/>
          <w:szCs w:val="22"/>
        </w:rPr>
      </w:pPr>
      <w:r w:rsidRPr="002E47D1">
        <w:rPr>
          <w:noProof/>
          <w:position w:val="-5"/>
          <w:sz w:val="22"/>
          <w:szCs w:val="22"/>
          <w:lang w:bidi="ar-SA"/>
        </w:rPr>
        <w:drawing>
          <wp:inline distT="0" distB="0" distL="0" distR="0" wp14:anchorId="04035687" wp14:editId="127EF1BF">
            <wp:extent cx="229234" cy="183515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4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D1">
        <w:rPr>
          <w:rFonts w:ascii="Times New Roman"/>
          <w:sz w:val="18"/>
          <w:szCs w:val="22"/>
        </w:rPr>
        <w:t xml:space="preserve"> </w:t>
      </w:r>
      <w:r w:rsidRPr="002E47D1">
        <w:rPr>
          <w:rFonts w:ascii="Times New Roman"/>
          <w:spacing w:val="-6"/>
          <w:sz w:val="18"/>
          <w:szCs w:val="22"/>
        </w:rPr>
        <w:t xml:space="preserve"> </w:t>
      </w:r>
      <w:r w:rsidRPr="002E47D1">
        <w:rPr>
          <w:sz w:val="22"/>
          <w:szCs w:val="22"/>
        </w:rPr>
        <w:t>I understand that all portable electronic devices including but not limited to telephones, smartphones, tablets, computers, pens, readers, music devices, and cameras, are prohibited</w:t>
      </w:r>
      <w:r w:rsidRPr="002E47D1">
        <w:rPr>
          <w:spacing w:val="-38"/>
          <w:sz w:val="22"/>
          <w:szCs w:val="22"/>
        </w:rPr>
        <w:t xml:space="preserve"> </w:t>
      </w:r>
      <w:r w:rsidRPr="002E47D1">
        <w:rPr>
          <w:sz w:val="22"/>
          <w:szCs w:val="22"/>
        </w:rPr>
        <w:t>in the classroom on the day(s) when course tests are administered and reviewed. My electronic devices in the classroom on those days will be confiscated and returned at the end of</w:t>
      </w:r>
      <w:r w:rsidRPr="002E47D1">
        <w:rPr>
          <w:spacing w:val="-31"/>
          <w:sz w:val="22"/>
          <w:szCs w:val="22"/>
        </w:rPr>
        <w:t xml:space="preserve"> </w:t>
      </w:r>
      <w:r w:rsidRPr="002E47D1">
        <w:rPr>
          <w:spacing w:val="3"/>
          <w:sz w:val="22"/>
          <w:szCs w:val="22"/>
        </w:rPr>
        <w:t>the day.</w:t>
      </w:r>
    </w:p>
    <w:p w14:paraId="39F5EE4D" w14:textId="77777777" w:rsidR="002E47D1" w:rsidRPr="002E47D1" w:rsidRDefault="002E47D1" w:rsidP="002E47D1">
      <w:pPr>
        <w:pStyle w:val="BodyText"/>
        <w:spacing w:before="2"/>
        <w:ind w:left="360"/>
        <w:rPr>
          <w:sz w:val="22"/>
          <w:szCs w:val="22"/>
        </w:rPr>
      </w:pPr>
    </w:p>
    <w:p w14:paraId="2DA15422" w14:textId="3AA94D28" w:rsidR="002E47D1" w:rsidRDefault="002E47D1" w:rsidP="00194152">
      <w:pPr>
        <w:pStyle w:val="ListParagraph"/>
        <w:numPr>
          <w:ilvl w:val="0"/>
          <w:numId w:val="11"/>
        </w:numPr>
      </w:pPr>
      <w:r w:rsidRPr="002E47D1">
        <w:t>I understand that all testing violations, to include electronic device prohibitions, will be reported to my District Office management or chain of command and may result in grounds for dismissal from</w:t>
      </w:r>
      <w:r w:rsidRPr="00194152">
        <w:rPr>
          <w:spacing w:val="1"/>
        </w:rPr>
        <w:t xml:space="preserve"> </w:t>
      </w:r>
      <w:r w:rsidRPr="002E47D1">
        <w:t>class.</w:t>
      </w:r>
    </w:p>
    <w:bookmarkEnd w:id="3"/>
    <w:p w14:paraId="31E6BDE5" w14:textId="77777777" w:rsidR="00194152" w:rsidRPr="00194152" w:rsidRDefault="00194152" w:rsidP="00194152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A6C95C0" w14:textId="125CCE93" w:rsidR="00B8161E" w:rsidRDefault="00B8161E" w:rsidP="00C669C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3B9CB1C2" w14:textId="77777777" w:rsidR="00B77290" w:rsidRDefault="00B77290" w:rsidP="00C669C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3D3533ED" w14:textId="77777777" w:rsidR="00B77290" w:rsidRDefault="00B77290" w:rsidP="00C669C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0CDCD2C6" w14:textId="77777777" w:rsidR="00B77290" w:rsidRDefault="00B77290" w:rsidP="00C669C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1586A41B" w14:textId="77777777" w:rsidR="00B77290" w:rsidRDefault="00B77290" w:rsidP="00C669C1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190989E6" w14:textId="1DFBEFBC" w:rsidR="00B77290" w:rsidRDefault="00B77290">
      <w:pPr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br w:type="page"/>
      </w:r>
    </w:p>
    <w:p w14:paraId="1491CFF9" w14:textId="77777777" w:rsidR="008B421C" w:rsidRDefault="008B421C" w:rsidP="008B421C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6C5403C4" w14:textId="478D5BB3" w:rsidR="007159A7" w:rsidRDefault="0084552B" w:rsidP="0084552B">
      <w:pPr>
        <w:widowControl w:val="0"/>
        <w:autoSpaceDE w:val="0"/>
        <w:autoSpaceDN w:val="0"/>
        <w:spacing w:before="165" w:after="120"/>
        <w:ind w:right="147"/>
        <w:jc w:val="center"/>
        <w:rPr>
          <w:rFonts w:ascii="Arial" w:eastAsia="Times New Roman" w:hAnsi="Arial" w:cs="Arial"/>
          <w:b/>
          <w:bCs/>
          <w:sz w:val="28"/>
          <w:szCs w:val="28"/>
          <w:lang w:bidi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bidi="en-US"/>
        </w:rPr>
        <w:t>Contacting the Online Proctoring Service</w:t>
      </w:r>
    </w:p>
    <w:p w14:paraId="49DB15E0" w14:textId="61D48E24" w:rsidR="0084552B" w:rsidRDefault="0084552B" w:rsidP="0084552B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On exam day, students will contact the online proctoring service by using a chat feature at the following link: </w:t>
      </w:r>
      <w:hyperlink r:id="rId23" w:history="1">
        <w:r w:rsidRPr="00160510">
          <w:rPr>
            <w:rStyle w:val="Hyperlink"/>
            <w:rFonts w:ascii="Arial" w:eastAsia="Times New Roman" w:hAnsi="Arial" w:cs="Arial"/>
            <w:lang w:bidi="en-US"/>
          </w:rPr>
          <w:t>https://takemytest.live/trouble-connecting%3F</w:t>
        </w:r>
      </w:hyperlink>
      <w:r>
        <w:rPr>
          <w:rFonts w:ascii="Arial" w:eastAsia="Times New Roman" w:hAnsi="Arial" w:cs="Arial"/>
          <w:lang w:bidi="en-US"/>
        </w:rPr>
        <w:t xml:space="preserve"> </w:t>
      </w:r>
    </w:p>
    <w:p w14:paraId="555992DF" w14:textId="146E94FB" w:rsidR="0084552B" w:rsidRDefault="0084552B" w:rsidP="0084552B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Once they click the link, they are to enter information into the chat box to notify the proctoring service that they are ready to begin the exam, and a proctor is needed in the Team meeting.</w:t>
      </w:r>
    </w:p>
    <w:p w14:paraId="7FE4C981" w14:textId="0169114A" w:rsidR="0084552B" w:rsidRDefault="0084552B" w:rsidP="0084552B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Students may need a supervisor to assist with this step. Please see the instructions below.</w:t>
      </w:r>
    </w:p>
    <w:p w14:paraId="57954CC8" w14:textId="77777777" w:rsidR="0084552B" w:rsidRDefault="0084552B" w:rsidP="0084552B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095C4B37" w14:textId="10BDAFE2" w:rsidR="0084552B" w:rsidRDefault="0084552B" w:rsidP="0084552B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Click on the following link: </w:t>
      </w:r>
      <w:hyperlink r:id="rId24" w:history="1">
        <w:r w:rsidRPr="00160510">
          <w:rPr>
            <w:rStyle w:val="Hyperlink"/>
            <w:rFonts w:ascii="Arial" w:eastAsia="Times New Roman" w:hAnsi="Arial" w:cs="Arial"/>
            <w:lang w:bidi="en-US"/>
          </w:rPr>
          <w:t>https://takemytest.live/trouble-connecting%3F</w:t>
        </w:r>
      </w:hyperlink>
      <w:r>
        <w:rPr>
          <w:rFonts w:ascii="Arial" w:eastAsia="Times New Roman" w:hAnsi="Arial" w:cs="Arial"/>
          <w:lang w:bidi="en-US"/>
        </w:rPr>
        <w:t xml:space="preserve"> </w:t>
      </w:r>
    </w:p>
    <w:p w14:paraId="3E3404BD" w14:textId="77777777" w:rsidR="0084552B" w:rsidRDefault="0084552B" w:rsidP="0084552B">
      <w:pPr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</w:p>
    <w:p w14:paraId="5DC61392" w14:textId="488AD082" w:rsidR="0084552B" w:rsidRDefault="0084552B" w:rsidP="0084552B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Enter USDA FSIS, the name of the participant taking the test, and the name of the test (IM Exam). Then click the button below:</w:t>
      </w:r>
    </w:p>
    <w:p w14:paraId="368245E4" w14:textId="727247A1" w:rsidR="0084552B" w:rsidRPr="0084552B" w:rsidRDefault="0084552B" w:rsidP="0084552B">
      <w:pPr>
        <w:pStyle w:val="ListParagraph"/>
        <w:rPr>
          <w:rFonts w:ascii="Arial" w:eastAsia="Times New Roman" w:hAnsi="Arial" w:cs="Arial"/>
          <w:lang w:bidi="en-US"/>
        </w:rPr>
      </w:pPr>
      <w:r w:rsidRPr="0084552B">
        <w:rPr>
          <w:rFonts w:ascii="Arial" w:eastAsia="Times New Roman" w:hAnsi="Arial" w:cs="Arial"/>
          <w:noProof/>
          <w:lang w:bidi="en-US"/>
        </w:rPr>
        <w:drawing>
          <wp:anchor distT="0" distB="0" distL="114300" distR="114300" simplePos="0" relativeHeight="251658240" behindDoc="0" locked="0" layoutInCell="1" allowOverlap="1" wp14:anchorId="54BD22FB" wp14:editId="2532CFE5">
            <wp:simplePos x="0" y="0"/>
            <wp:positionH relativeFrom="margin">
              <wp:align>center</wp:align>
            </wp:positionH>
            <wp:positionV relativeFrom="paragraph">
              <wp:posOffset>149489</wp:posOffset>
            </wp:positionV>
            <wp:extent cx="2419474" cy="2902099"/>
            <wp:effectExtent l="0" t="0" r="0" b="0"/>
            <wp:wrapSquare wrapText="bothSides"/>
            <wp:docPr id="1190862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62679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474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98223" w14:textId="7488AA60" w:rsidR="0084552B" w:rsidRDefault="0084552B" w:rsidP="0084552B">
      <w:pPr>
        <w:pStyle w:val="ListParagraph"/>
        <w:widowControl w:val="0"/>
        <w:autoSpaceDE w:val="0"/>
        <w:autoSpaceDN w:val="0"/>
        <w:spacing w:before="165" w:after="120"/>
        <w:ind w:right="147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D0C47" wp14:editId="6E54C530">
                <wp:simplePos x="0" y="0"/>
                <wp:positionH relativeFrom="column">
                  <wp:posOffset>4118393</wp:posOffset>
                </wp:positionH>
                <wp:positionV relativeFrom="paragraph">
                  <wp:posOffset>1972406</wp:posOffset>
                </wp:positionV>
                <wp:extent cx="384595" cy="289464"/>
                <wp:effectExtent l="38100" t="19050" r="15875" b="53975"/>
                <wp:wrapNone/>
                <wp:docPr id="34252488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595" cy="28946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BF2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4.3pt;margin-top:155.3pt;width:30.3pt;height:22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E2D5" wp14:editId="0FFD9CB0">
                <wp:simplePos x="0" y="0"/>
                <wp:positionH relativeFrom="column">
                  <wp:posOffset>3786996</wp:posOffset>
                </wp:positionH>
                <wp:positionV relativeFrom="paragraph">
                  <wp:posOffset>2257078</wp:posOffset>
                </wp:positionV>
                <wp:extent cx="258793" cy="198407"/>
                <wp:effectExtent l="0" t="0" r="27305" b="11430"/>
                <wp:wrapNone/>
                <wp:docPr id="920590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3" cy="1984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07D43" id="Rectangle 1" o:spid="_x0000_s1026" style="position:absolute;margin-left:298.2pt;margin-top:177.7pt;width:20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" filled="f" strokecolor="red" strokeweight="1.5pt"/>
            </w:pict>
          </mc:Fallback>
        </mc:AlternateContent>
      </w:r>
    </w:p>
    <w:p w14:paraId="53444ADF" w14:textId="77777777" w:rsidR="00194821" w:rsidRPr="00194821" w:rsidRDefault="00194821" w:rsidP="00194821">
      <w:pPr>
        <w:rPr>
          <w:lang w:bidi="en-US"/>
        </w:rPr>
      </w:pPr>
    </w:p>
    <w:p w14:paraId="5B3A4085" w14:textId="77777777" w:rsidR="00194821" w:rsidRPr="00194821" w:rsidRDefault="00194821" w:rsidP="00194821">
      <w:pPr>
        <w:rPr>
          <w:lang w:bidi="en-US"/>
        </w:rPr>
      </w:pPr>
    </w:p>
    <w:p w14:paraId="37F21DD2" w14:textId="77777777" w:rsidR="00194821" w:rsidRPr="00194821" w:rsidRDefault="00194821" w:rsidP="00194821">
      <w:pPr>
        <w:rPr>
          <w:lang w:bidi="en-US"/>
        </w:rPr>
      </w:pPr>
    </w:p>
    <w:p w14:paraId="5E468DBF" w14:textId="77777777" w:rsidR="00194821" w:rsidRPr="00194821" w:rsidRDefault="00194821" w:rsidP="00194821">
      <w:pPr>
        <w:rPr>
          <w:lang w:bidi="en-US"/>
        </w:rPr>
      </w:pPr>
    </w:p>
    <w:p w14:paraId="6F1032F2" w14:textId="77777777" w:rsidR="00194821" w:rsidRPr="00194821" w:rsidRDefault="00194821" w:rsidP="00194821">
      <w:pPr>
        <w:rPr>
          <w:lang w:bidi="en-US"/>
        </w:rPr>
      </w:pPr>
    </w:p>
    <w:p w14:paraId="4384FD13" w14:textId="77777777" w:rsidR="00194821" w:rsidRPr="00194821" w:rsidRDefault="00194821" w:rsidP="00194821">
      <w:pPr>
        <w:rPr>
          <w:lang w:bidi="en-US"/>
        </w:rPr>
      </w:pPr>
    </w:p>
    <w:p w14:paraId="3AC16B15" w14:textId="77777777" w:rsidR="00194821" w:rsidRPr="00194821" w:rsidRDefault="00194821" w:rsidP="00194821">
      <w:pPr>
        <w:rPr>
          <w:lang w:bidi="en-US"/>
        </w:rPr>
      </w:pPr>
    </w:p>
    <w:p w14:paraId="11C71D3A" w14:textId="77777777" w:rsidR="00194821" w:rsidRPr="00194821" w:rsidRDefault="00194821" w:rsidP="00194821">
      <w:pPr>
        <w:rPr>
          <w:lang w:bidi="en-US"/>
        </w:rPr>
      </w:pPr>
    </w:p>
    <w:p w14:paraId="38FC3455" w14:textId="77777777" w:rsidR="00194821" w:rsidRPr="00194821" w:rsidRDefault="00194821" w:rsidP="00194821">
      <w:pPr>
        <w:rPr>
          <w:lang w:bidi="en-US"/>
        </w:rPr>
      </w:pPr>
    </w:p>
    <w:p w14:paraId="7A68EA4D" w14:textId="77777777" w:rsidR="00194821" w:rsidRPr="00194821" w:rsidRDefault="00194821" w:rsidP="00194821">
      <w:pPr>
        <w:rPr>
          <w:lang w:bidi="en-US"/>
        </w:rPr>
      </w:pPr>
    </w:p>
    <w:p w14:paraId="3B4B722C" w14:textId="77777777" w:rsidR="00194821" w:rsidRPr="00194821" w:rsidRDefault="00194821" w:rsidP="00194821">
      <w:pPr>
        <w:rPr>
          <w:lang w:bidi="en-US"/>
        </w:rPr>
      </w:pPr>
    </w:p>
    <w:p w14:paraId="218EB4AA" w14:textId="77777777" w:rsidR="00194821" w:rsidRPr="00194821" w:rsidRDefault="00194821" w:rsidP="00194821">
      <w:pPr>
        <w:rPr>
          <w:lang w:bidi="en-US"/>
        </w:rPr>
      </w:pPr>
    </w:p>
    <w:p w14:paraId="26AAAD44" w14:textId="77777777" w:rsidR="00194821" w:rsidRPr="00194821" w:rsidRDefault="00194821" w:rsidP="00194821">
      <w:pPr>
        <w:rPr>
          <w:lang w:bidi="en-US"/>
        </w:rPr>
      </w:pPr>
    </w:p>
    <w:p w14:paraId="4D752BA7" w14:textId="77777777" w:rsidR="00194821" w:rsidRPr="00194821" w:rsidRDefault="00194821" w:rsidP="00194821">
      <w:pPr>
        <w:rPr>
          <w:lang w:bidi="en-US"/>
        </w:rPr>
      </w:pPr>
    </w:p>
    <w:p w14:paraId="7E02EE58" w14:textId="77777777" w:rsidR="00194821" w:rsidRPr="00194821" w:rsidRDefault="00194821" w:rsidP="00194821">
      <w:pPr>
        <w:rPr>
          <w:lang w:bidi="en-US"/>
        </w:rPr>
      </w:pPr>
    </w:p>
    <w:p w14:paraId="00FF0BA7" w14:textId="77777777" w:rsidR="00194821" w:rsidRPr="00194821" w:rsidRDefault="00194821" w:rsidP="00194821">
      <w:pPr>
        <w:rPr>
          <w:lang w:bidi="en-US"/>
        </w:rPr>
      </w:pPr>
    </w:p>
    <w:p w14:paraId="581B0520" w14:textId="77777777" w:rsidR="00194821" w:rsidRPr="00194821" w:rsidRDefault="00194821" w:rsidP="00194821">
      <w:pPr>
        <w:rPr>
          <w:lang w:bidi="en-US"/>
        </w:rPr>
      </w:pPr>
    </w:p>
    <w:p w14:paraId="6A607FBA" w14:textId="77777777" w:rsidR="00194821" w:rsidRDefault="00194821" w:rsidP="00194821">
      <w:pPr>
        <w:rPr>
          <w:rFonts w:ascii="Arial" w:eastAsia="Times New Roman" w:hAnsi="Arial" w:cs="Arial"/>
          <w:lang w:bidi="en-US"/>
        </w:rPr>
      </w:pPr>
    </w:p>
    <w:p w14:paraId="0CDE0C0A" w14:textId="42811522" w:rsidR="00194821" w:rsidRPr="00194821" w:rsidRDefault="00194821" w:rsidP="00194821">
      <w:pPr>
        <w:pStyle w:val="ListParagraph"/>
        <w:numPr>
          <w:ilvl w:val="0"/>
          <w:numId w:val="46"/>
        </w:num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A representative from MonitorEDU will then join the Teams meeting. </w:t>
      </w:r>
    </w:p>
    <w:sectPr w:rsidR="00194821" w:rsidRPr="00194821" w:rsidSect="00714E04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CADB" w14:textId="77777777" w:rsidR="007E4CAD" w:rsidRDefault="007E4CAD" w:rsidP="00827CDB">
      <w:r>
        <w:separator/>
      </w:r>
    </w:p>
  </w:endnote>
  <w:endnote w:type="continuationSeparator" w:id="0">
    <w:p w14:paraId="6F5FA413" w14:textId="77777777" w:rsidR="007E4CAD" w:rsidRDefault="007E4CAD" w:rsidP="00827CDB">
      <w:r>
        <w:continuationSeparator/>
      </w:r>
    </w:p>
  </w:endnote>
  <w:endnote w:type="continuationNotice" w:id="1">
    <w:p w14:paraId="3428F713" w14:textId="77777777" w:rsidR="007E4CAD" w:rsidRDefault="007E4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145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D2D7E" w14:textId="0BEB7A3E" w:rsidR="001D67B9" w:rsidRDefault="001D67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D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3718A8" w14:textId="77777777" w:rsidR="001D67B9" w:rsidRDefault="001D6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EDC6" w14:textId="77777777" w:rsidR="007E4CAD" w:rsidRDefault="007E4CAD" w:rsidP="00827CDB">
      <w:r>
        <w:separator/>
      </w:r>
    </w:p>
  </w:footnote>
  <w:footnote w:type="continuationSeparator" w:id="0">
    <w:p w14:paraId="7A69854F" w14:textId="77777777" w:rsidR="007E4CAD" w:rsidRDefault="007E4CAD" w:rsidP="00827CDB">
      <w:r>
        <w:continuationSeparator/>
      </w:r>
    </w:p>
  </w:footnote>
  <w:footnote w:type="continuationNotice" w:id="1">
    <w:p w14:paraId="62AD331C" w14:textId="77777777" w:rsidR="007E4CAD" w:rsidRDefault="007E4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1035" w14:textId="09FEC064" w:rsidR="001D67B9" w:rsidRDefault="001D67B9">
    <w:pPr>
      <w:pStyle w:val="Header"/>
    </w:pPr>
    <w:r>
      <w:t xml:space="preserve">                                                                                                                 </w:t>
    </w:r>
    <w:r w:rsidR="005B57F3">
      <w:t>IMH</w:t>
    </w:r>
    <w:r>
      <w:t xml:space="preserve"> Proctor</w:t>
    </w:r>
    <w:r w:rsidR="00A668C5">
      <w:t xml:space="preserve"> </w:t>
    </w:r>
    <w:r>
      <w:t>SOP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25pt;height:28.7pt;visibility:visible;mso-wrap-style:square" o:bullet="t">
        <v:imagedata r:id="rId1" o:title=""/>
      </v:shape>
    </w:pict>
  </w:numPicBullet>
  <w:abstractNum w:abstractNumId="0" w15:restartNumberingAfterBreak="0">
    <w:nsid w:val="01263638"/>
    <w:multiLevelType w:val="hybridMultilevel"/>
    <w:tmpl w:val="9D4AAC0A"/>
    <w:lvl w:ilvl="0" w:tplc="A4A275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0C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A9C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5A8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E30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C98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84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6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B40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E523CA"/>
    <w:multiLevelType w:val="hybridMultilevel"/>
    <w:tmpl w:val="4976B856"/>
    <w:lvl w:ilvl="0" w:tplc="505EB66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5E9F"/>
    <w:multiLevelType w:val="hybridMultilevel"/>
    <w:tmpl w:val="4C9C5754"/>
    <w:lvl w:ilvl="0" w:tplc="98F8E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189"/>
    <w:multiLevelType w:val="hybridMultilevel"/>
    <w:tmpl w:val="87B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3114"/>
    <w:multiLevelType w:val="hybridMultilevel"/>
    <w:tmpl w:val="2CD2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94B"/>
    <w:multiLevelType w:val="hybridMultilevel"/>
    <w:tmpl w:val="5338189C"/>
    <w:lvl w:ilvl="0" w:tplc="3F02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D4FDA"/>
    <w:multiLevelType w:val="hybridMultilevel"/>
    <w:tmpl w:val="6396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51309"/>
    <w:multiLevelType w:val="hybridMultilevel"/>
    <w:tmpl w:val="0A70D088"/>
    <w:lvl w:ilvl="0" w:tplc="A2645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5D071A4"/>
    <w:multiLevelType w:val="hybridMultilevel"/>
    <w:tmpl w:val="504E2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76A6"/>
    <w:multiLevelType w:val="hybridMultilevel"/>
    <w:tmpl w:val="2CE6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F2AD7"/>
    <w:multiLevelType w:val="hybridMultilevel"/>
    <w:tmpl w:val="6FD23F48"/>
    <w:lvl w:ilvl="0" w:tplc="C4385444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91197"/>
    <w:multiLevelType w:val="hybridMultilevel"/>
    <w:tmpl w:val="F544B60E"/>
    <w:lvl w:ilvl="0" w:tplc="82BCC6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C27F7"/>
    <w:multiLevelType w:val="hybridMultilevel"/>
    <w:tmpl w:val="041AB84C"/>
    <w:lvl w:ilvl="0" w:tplc="8B583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374DE"/>
    <w:multiLevelType w:val="hybridMultilevel"/>
    <w:tmpl w:val="856AC58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5F5B85"/>
    <w:multiLevelType w:val="hybridMultilevel"/>
    <w:tmpl w:val="CAF4A494"/>
    <w:lvl w:ilvl="0" w:tplc="50B49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0F7"/>
    <w:multiLevelType w:val="hybridMultilevel"/>
    <w:tmpl w:val="29B0D012"/>
    <w:lvl w:ilvl="0" w:tplc="3F02B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C31668D"/>
    <w:multiLevelType w:val="hybridMultilevel"/>
    <w:tmpl w:val="EDCAEFC2"/>
    <w:lvl w:ilvl="0" w:tplc="D630736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F4B55B4"/>
    <w:multiLevelType w:val="hybridMultilevel"/>
    <w:tmpl w:val="5EE01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29511F8"/>
    <w:multiLevelType w:val="hybridMultilevel"/>
    <w:tmpl w:val="75A01E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8F8EBEC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367C9"/>
    <w:multiLevelType w:val="hybridMultilevel"/>
    <w:tmpl w:val="7A626C30"/>
    <w:lvl w:ilvl="0" w:tplc="E920F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B63EC"/>
    <w:multiLevelType w:val="hybridMultilevel"/>
    <w:tmpl w:val="8EAE1784"/>
    <w:lvl w:ilvl="0" w:tplc="80E2EFDA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1205"/>
    <w:multiLevelType w:val="hybridMultilevel"/>
    <w:tmpl w:val="E5DA7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4E0586"/>
    <w:multiLevelType w:val="hybridMultilevel"/>
    <w:tmpl w:val="1E727716"/>
    <w:lvl w:ilvl="0" w:tplc="1B781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ED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A1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0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E4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A45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326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9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27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D7A31"/>
    <w:multiLevelType w:val="hybridMultilevel"/>
    <w:tmpl w:val="DEEA5A22"/>
    <w:lvl w:ilvl="0" w:tplc="35207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C1A06"/>
    <w:multiLevelType w:val="hybridMultilevel"/>
    <w:tmpl w:val="00FC4168"/>
    <w:lvl w:ilvl="0" w:tplc="0409000F">
      <w:start w:val="1"/>
      <w:numFmt w:val="decimal"/>
      <w:lvlText w:val="%1."/>
      <w:lvlJc w:val="left"/>
      <w:pPr>
        <w:ind w:left="1208" w:hanging="360"/>
      </w:p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507435F1"/>
    <w:multiLevelType w:val="hybridMultilevel"/>
    <w:tmpl w:val="8D3CC4AA"/>
    <w:lvl w:ilvl="0" w:tplc="3A4E4F46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D14E5E"/>
    <w:multiLevelType w:val="hybridMultilevel"/>
    <w:tmpl w:val="D21E70EA"/>
    <w:lvl w:ilvl="0" w:tplc="50B49E34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C7491"/>
    <w:multiLevelType w:val="hybridMultilevel"/>
    <w:tmpl w:val="EB8ABF48"/>
    <w:lvl w:ilvl="0" w:tplc="BA84F8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4F14"/>
    <w:multiLevelType w:val="hybridMultilevel"/>
    <w:tmpl w:val="504E2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F47DE"/>
    <w:multiLevelType w:val="hybridMultilevel"/>
    <w:tmpl w:val="93083B06"/>
    <w:lvl w:ilvl="0" w:tplc="00B80E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8F8EB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8F8EBEC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37C6"/>
    <w:multiLevelType w:val="hybridMultilevel"/>
    <w:tmpl w:val="D17AAC96"/>
    <w:lvl w:ilvl="0" w:tplc="00B80E2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C571F1"/>
    <w:multiLevelType w:val="hybridMultilevel"/>
    <w:tmpl w:val="8FF8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E4228"/>
    <w:multiLevelType w:val="hybridMultilevel"/>
    <w:tmpl w:val="E242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2E70A">
      <w:start w:val="2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  <w:color w:val="00000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27918"/>
    <w:multiLevelType w:val="hybridMultilevel"/>
    <w:tmpl w:val="465A6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4417C"/>
    <w:multiLevelType w:val="hybridMultilevel"/>
    <w:tmpl w:val="0AF6C192"/>
    <w:lvl w:ilvl="0" w:tplc="80E2EFDA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5714"/>
    <w:multiLevelType w:val="hybridMultilevel"/>
    <w:tmpl w:val="9040670A"/>
    <w:lvl w:ilvl="0" w:tplc="8C005A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C7255"/>
    <w:multiLevelType w:val="hybridMultilevel"/>
    <w:tmpl w:val="BD141A48"/>
    <w:lvl w:ilvl="0" w:tplc="A976A70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237DB1"/>
    <w:multiLevelType w:val="hybridMultilevel"/>
    <w:tmpl w:val="6CEC0804"/>
    <w:lvl w:ilvl="0" w:tplc="A27AB6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2351C"/>
    <w:multiLevelType w:val="hybridMultilevel"/>
    <w:tmpl w:val="4B54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B7E9B"/>
    <w:multiLevelType w:val="hybridMultilevel"/>
    <w:tmpl w:val="BA0A9370"/>
    <w:lvl w:ilvl="0" w:tplc="FDF899D8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C7A32"/>
    <w:multiLevelType w:val="hybridMultilevel"/>
    <w:tmpl w:val="367E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E292E"/>
    <w:multiLevelType w:val="hybridMultilevel"/>
    <w:tmpl w:val="FFB0888A"/>
    <w:lvl w:ilvl="0" w:tplc="352073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D60EE"/>
    <w:multiLevelType w:val="hybridMultilevel"/>
    <w:tmpl w:val="28E6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53918"/>
    <w:multiLevelType w:val="hybridMultilevel"/>
    <w:tmpl w:val="504E2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A4C66"/>
    <w:multiLevelType w:val="hybridMultilevel"/>
    <w:tmpl w:val="705E38CA"/>
    <w:lvl w:ilvl="0" w:tplc="D3E4605C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7E880160"/>
    <w:multiLevelType w:val="hybridMultilevel"/>
    <w:tmpl w:val="63DED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6498">
    <w:abstractNumId w:val="37"/>
  </w:num>
  <w:num w:numId="2" w16cid:durableId="806972548">
    <w:abstractNumId w:val="2"/>
  </w:num>
  <w:num w:numId="3" w16cid:durableId="329798918">
    <w:abstractNumId w:val="25"/>
  </w:num>
  <w:num w:numId="4" w16cid:durableId="867985185">
    <w:abstractNumId w:val="18"/>
  </w:num>
  <w:num w:numId="5" w16cid:durableId="1245798902">
    <w:abstractNumId w:val="29"/>
  </w:num>
  <w:num w:numId="6" w16cid:durableId="1408307836">
    <w:abstractNumId w:val="3"/>
  </w:num>
  <w:num w:numId="7" w16cid:durableId="736826449">
    <w:abstractNumId w:val="21"/>
  </w:num>
  <w:num w:numId="8" w16cid:durableId="111558176">
    <w:abstractNumId w:val="30"/>
  </w:num>
  <w:num w:numId="9" w16cid:durableId="472908052">
    <w:abstractNumId w:val="42"/>
  </w:num>
  <w:num w:numId="10" w16cid:durableId="409891852">
    <w:abstractNumId w:val="6"/>
  </w:num>
  <w:num w:numId="11" w16cid:durableId="959921857">
    <w:abstractNumId w:val="0"/>
  </w:num>
  <w:num w:numId="12" w16cid:durableId="869686081">
    <w:abstractNumId w:val="4"/>
  </w:num>
  <w:num w:numId="13" w16cid:durableId="444692472">
    <w:abstractNumId w:val="9"/>
  </w:num>
  <w:num w:numId="14" w16cid:durableId="2060467762">
    <w:abstractNumId w:val="19"/>
  </w:num>
  <w:num w:numId="15" w16cid:durableId="1220089751">
    <w:abstractNumId w:val="22"/>
  </w:num>
  <w:num w:numId="16" w16cid:durableId="1687515652">
    <w:abstractNumId w:val="12"/>
  </w:num>
  <w:num w:numId="17" w16cid:durableId="1017538500">
    <w:abstractNumId w:val="5"/>
  </w:num>
  <w:num w:numId="18" w16cid:durableId="2115636472">
    <w:abstractNumId w:val="15"/>
  </w:num>
  <w:num w:numId="19" w16cid:durableId="2085949986">
    <w:abstractNumId w:val="36"/>
  </w:num>
  <w:num w:numId="20" w16cid:durableId="91124370">
    <w:abstractNumId w:val="28"/>
  </w:num>
  <w:num w:numId="21" w16cid:durableId="1711029686">
    <w:abstractNumId w:val="8"/>
  </w:num>
  <w:num w:numId="22" w16cid:durableId="6759714">
    <w:abstractNumId w:val="45"/>
  </w:num>
  <w:num w:numId="23" w16cid:durableId="1491213370">
    <w:abstractNumId w:val="13"/>
  </w:num>
  <w:num w:numId="24" w16cid:durableId="129981992">
    <w:abstractNumId w:val="38"/>
  </w:num>
  <w:num w:numId="25" w16cid:durableId="286668052">
    <w:abstractNumId w:val="43"/>
  </w:num>
  <w:num w:numId="26" w16cid:durableId="1054740600">
    <w:abstractNumId w:val="23"/>
  </w:num>
  <w:num w:numId="27" w16cid:durableId="612982773">
    <w:abstractNumId w:val="44"/>
  </w:num>
  <w:num w:numId="28" w16cid:durableId="428081946">
    <w:abstractNumId w:val="10"/>
  </w:num>
  <w:num w:numId="29" w16cid:durableId="1068958884">
    <w:abstractNumId w:val="16"/>
  </w:num>
  <w:num w:numId="30" w16cid:durableId="616791599">
    <w:abstractNumId w:val="7"/>
  </w:num>
  <w:num w:numId="31" w16cid:durableId="110904934">
    <w:abstractNumId w:val="33"/>
  </w:num>
  <w:num w:numId="32" w16cid:durableId="1255437669">
    <w:abstractNumId w:val="41"/>
  </w:num>
  <w:num w:numId="33" w16cid:durableId="507333793">
    <w:abstractNumId w:val="1"/>
  </w:num>
  <w:num w:numId="34" w16cid:durableId="1201093277">
    <w:abstractNumId w:val="34"/>
  </w:num>
  <w:num w:numId="35" w16cid:durableId="1034965936">
    <w:abstractNumId w:val="20"/>
  </w:num>
  <w:num w:numId="36" w16cid:durableId="571089061">
    <w:abstractNumId w:val="31"/>
  </w:num>
  <w:num w:numId="37" w16cid:durableId="1377509015">
    <w:abstractNumId w:val="17"/>
  </w:num>
  <w:num w:numId="38" w16cid:durableId="137189484">
    <w:abstractNumId w:val="35"/>
  </w:num>
  <w:num w:numId="39" w16cid:durableId="324863356">
    <w:abstractNumId w:val="11"/>
  </w:num>
  <w:num w:numId="40" w16cid:durableId="947201064">
    <w:abstractNumId w:val="26"/>
  </w:num>
  <w:num w:numId="41" w16cid:durableId="297997038">
    <w:abstractNumId w:val="39"/>
  </w:num>
  <w:num w:numId="42" w16cid:durableId="2076006121">
    <w:abstractNumId w:val="14"/>
  </w:num>
  <w:num w:numId="43" w16cid:durableId="998078126">
    <w:abstractNumId w:val="24"/>
  </w:num>
  <w:num w:numId="44" w16cid:durableId="1366098278">
    <w:abstractNumId w:val="27"/>
  </w:num>
  <w:num w:numId="45" w16cid:durableId="843476550">
    <w:abstractNumId w:val="32"/>
  </w:num>
  <w:num w:numId="46" w16cid:durableId="3387788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wtDQ0NTYxMzI3MzdV0lEKTi0uzszPAykwqgUAcvKlpiwAAAA="/>
  </w:docVars>
  <w:rsids>
    <w:rsidRoot w:val="006551A8"/>
    <w:rsid w:val="0000158E"/>
    <w:rsid w:val="00011D8D"/>
    <w:rsid w:val="000133F5"/>
    <w:rsid w:val="00013ACD"/>
    <w:rsid w:val="00014600"/>
    <w:rsid w:val="0001499D"/>
    <w:rsid w:val="00016B3A"/>
    <w:rsid w:val="00024E28"/>
    <w:rsid w:val="000270AA"/>
    <w:rsid w:val="00027216"/>
    <w:rsid w:val="00032F48"/>
    <w:rsid w:val="00036310"/>
    <w:rsid w:val="0003739F"/>
    <w:rsid w:val="000440A5"/>
    <w:rsid w:val="000505C9"/>
    <w:rsid w:val="00051DEE"/>
    <w:rsid w:val="000546B6"/>
    <w:rsid w:val="00055E66"/>
    <w:rsid w:val="00061996"/>
    <w:rsid w:val="00061BFF"/>
    <w:rsid w:val="00062CCF"/>
    <w:rsid w:val="00062CFC"/>
    <w:rsid w:val="00064A44"/>
    <w:rsid w:val="00066352"/>
    <w:rsid w:val="000719B0"/>
    <w:rsid w:val="00073EBB"/>
    <w:rsid w:val="00074C99"/>
    <w:rsid w:val="000770A2"/>
    <w:rsid w:val="0008236A"/>
    <w:rsid w:val="00086B34"/>
    <w:rsid w:val="00091F48"/>
    <w:rsid w:val="000A012F"/>
    <w:rsid w:val="000A0F6E"/>
    <w:rsid w:val="000A37BB"/>
    <w:rsid w:val="000A458D"/>
    <w:rsid w:val="000A5F92"/>
    <w:rsid w:val="000A7E1B"/>
    <w:rsid w:val="000B010D"/>
    <w:rsid w:val="000B0787"/>
    <w:rsid w:val="000B4676"/>
    <w:rsid w:val="000B5CB3"/>
    <w:rsid w:val="000B6E56"/>
    <w:rsid w:val="000B7B57"/>
    <w:rsid w:val="000B7EB2"/>
    <w:rsid w:val="000C024B"/>
    <w:rsid w:val="000C0DE9"/>
    <w:rsid w:val="000C1241"/>
    <w:rsid w:val="000C222B"/>
    <w:rsid w:val="000C2F23"/>
    <w:rsid w:val="000C37CB"/>
    <w:rsid w:val="000D176A"/>
    <w:rsid w:val="000D32BC"/>
    <w:rsid w:val="000D517F"/>
    <w:rsid w:val="000D5516"/>
    <w:rsid w:val="000E247A"/>
    <w:rsid w:val="000F02BD"/>
    <w:rsid w:val="000F0C4E"/>
    <w:rsid w:val="000F3BA3"/>
    <w:rsid w:val="000F4572"/>
    <w:rsid w:val="000F599E"/>
    <w:rsid w:val="000F6C0D"/>
    <w:rsid w:val="00114433"/>
    <w:rsid w:val="00114E4B"/>
    <w:rsid w:val="00115ACF"/>
    <w:rsid w:val="001246E6"/>
    <w:rsid w:val="0012538D"/>
    <w:rsid w:val="00125CA3"/>
    <w:rsid w:val="00127190"/>
    <w:rsid w:val="0013056B"/>
    <w:rsid w:val="00136FB8"/>
    <w:rsid w:val="001428C9"/>
    <w:rsid w:val="0014379F"/>
    <w:rsid w:val="001462BA"/>
    <w:rsid w:val="0015360F"/>
    <w:rsid w:val="0015554F"/>
    <w:rsid w:val="00156650"/>
    <w:rsid w:val="00162732"/>
    <w:rsid w:val="00162EF1"/>
    <w:rsid w:val="0016443C"/>
    <w:rsid w:val="0016471A"/>
    <w:rsid w:val="00164E74"/>
    <w:rsid w:val="00167595"/>
    <w:rsid w:val="001774E6"/>
    <w:rsid w:val="00180BED"/>
    <w:rsid w:val="00183831"/>
    <w:rsid w:val="0018771E"/>
    <w:rsid w:val="00187ECE"/>
    <w:rsid w:val="001909A7"/>
    <w:rsid w:val="00194152"/>
    <w:rsid w:val="00194821"/>
    <w:rsid w:val="00194B6A"/>
    <w:rsid w:val="00195FA2"/>
    <w:rsid w:val="00196FAE"/>
    <w:rsid w:val="001A0169"/>
    <w:rsid w:val="001A28CA"/>
    <w:rsid w:val="001A32E1"/>
    <w:rsid w:val="001A59D7"/>
    <w:rsid w:val="001A5DB4"/>
    <w:rsid w:val="001A6C48"/>
    <w:rsid w:val="001B1FC0"/>
    <w:rsid w:val="001C280A"/>
    <w:rsid w:val="001C7564"/>
    <w:rsid w:val="001C783A"/>
    <w:rsid w:val="001C7CAE"/>
    <w:rsid w:val="001D08DC"/>
    <w:rsid w:val="001D317A"/>
    <w:rsid w:val="001D59E4"/>
    <w:rsid w:val="001D602F"/>
    <w:rsid w:val="001D67B9"/>
    <w:rsid w:val="001D6904"/>
    <w:rsid w:val="001D764B"/>
    <w:rsid w:val="001E134F"/>
    <w:rsid w:val="001E610A"/>
    <w:rsid w:val="001F0ECC"/>
    <w:rsid w:val="001F5561"/>
    <w:rsid w:val="002014B1"/>
    <w:rsid w:val="0021187F"/>
    <w:rsid w:val="002124B6"/>
    <w:rsid w:val="00212962"/>
    <w:rsid w:val="00217FDE"/>
    <w:rsid w:val="002232CA"/>
    <w:rsid w:val="00224848"/>
    <w:rsid w:val="00225B03"/>
    <w:rsid w:val="00226580"/>
    <w:rsid w:val="002300E1"/>
    <w:rsid w:val="002311D3"/>
    <w:rsid w:val="002348AC"/>
    <w:rsid w:val="0023562E"/>
    <w:rsid w:val="00236FDA"/>
    <w:rsid w:val="002419E5"/>
    <w:rsid w:val="002443CA"/>
    <w:rsid w:val="002539BE"/>
    <w:rsid w:val="00256854"/>
    <w:rsid w:val="00257D43"/>
    <w:rsid w:val="002600D0"/>
    <w:rsid w:val="00267C50"/>
    <w:rsid w:val="00270FE0"/>
    <w:rsid w:val="0027567A"/>
    <w:rsid w:val="00281752"/>
    <w:rsid w:val="00282115"/>
    <w:rsid w:val="00282F1B"/>
    <w:rsid w:val="0028316D"/>
    <w:rsid w:val="00283A68"/>
    <w:rsid w:val="00283DCE"/>
    <w:rsid w:val="00284BBF"/>
    <w:rsid w:val="0028663F"/>
    <w:rsid w:val="00287CF1"/>
    <w:rsid w:val="00290F96"/>
    <w:rsid w:val="002937CA"/>
    <w:rsid w:val="002937D3"/>
    <w:rsid w:val="00293C78"/>
    <w:rsid w:val="00294231"/>
    <w:rsid w:val="00294697"/>
    <w:rsid w:val="002A356D"/>
    <w:rsid w:val="002A4558"/>
    <w:rsid w:val="002A68BC"/>
    <w:rsid w:val="002A7A26"/>
    <w:rsid w:val="002B03E3"/>
    <w:rsid w:val="002B6C03"/>
    <w:rsid w:val="002C0C8E"/>
    <w:rsid w:val="002C2317"/>
    <w:rsid w:val="002C2512"/>
    <w:rsid w:val="002C25C8"/>
    <w:rsid w:val="002C3A7C"/>
    <w:rsid w:val="002C68BF"/>
    <w:rsid w:val="002D0421"/>
    <w:rsid w:val="002D1918"/>
    <w:rsid w:val="002E1A81"/>
    <w:rsid w:val="002E1EE4"/>
    <w:rsid w:val="002E1EFE"/>
    <w:rsid w:val="002E300A"/>
    <w:rsid w:val="002E47D1"/>
    <w:rsid w:val="002E7BA7"/>
    <w:rsid w:val="002F056D"/>
    <w:rsid w:val="002F3396"/>
    <w:rsid w:val="002F4978"/>
    <w:rsid w:val="002F51ED"/>
    <w:rsid w:val="00306255"/>
    <w:rsid w:val="0031049D"/>
    <w:rsid w:val="00320841"/>
    <w:rsid w:val="0032351C"/>
    <w:rsid w:val="003243C6"/>
    <w:rsid w:val="003267A9"/>
    <w:rsid w:val="00332E49"/>
    <w:rsid w:val="003355D9"/>
    <w:rsid w:val="00336D70"/>
    <w:rsid w:val="00337F8A"/>
    <w:rsid w:val="00342DD1"/>
    <w:rsid w:val="00344C7C"/>
    <w:rsid w:val="003458EC"/>
    <w:rsid w:val="003467D2"/>
    <w:rsid w:val="00350177"/>
    <w:rsid w:val="003558FE"/>
    <w:rsid w:val="00356A2E"/>
    <w:rsid w:val="0035743C"/>
    <w:rsid w:val="00357B38"/>
    <w:rsid w:val="003607D5"/>
    <w:rsid w:val="00360915"/>
    <w:rsid w:val="003658C2"/>
    <w:rsid w:val="00371183"/>
    <w:rsid w:val="0037389E"/>
    <w:rsid w:val="003747F3"/>
    <w:rsid w:val="003760C2"/>
    <w:rsid w:val="003769DB"/>
    <w:rsid w:val="00377A98"/>
    <w:rsid w:val="00383BA0"/>
    <w:rsid w:val="003845F3"/>
    <w:rsid w:val="00386134"/>
    <w:rsid w:val="00394167"/>
    <w:rsid w:val="003A017F"/>
    <w:rsid w:val="003A101A"/>
    <w:rsid w:val="003A2649"/>
    <w:rsid w:val="003A3861"/>
    <w:rsid w:val="003A3FDC"/>
    <w:rsid w:val="003A47BB"/>
    <w:rsid w:val="003A6C13"/>
    <w:rsid w:val="003B07F3"/>
    <w:rsid w:val="003B5014"/>
    <w:rsid w:val="003B5E7E"/>
    <w:rsid w:val="003C021E"/>
    <w:rsid w:val="003C0F10"/>
    <w:rsid w:val="003C19D6"/>
    <w:rsid w:val="003C2B79"/>
    <w:rsid w:val="003C2DD3"/>
    <w:rsid w:val="003C39BA"/>
    <w:rsid w:val="003C67E9"/>
    <w:rsid w:val="003C7F04"/>
    <w:rsid w:val="003D1D57"/>
    <w:rsid w:val="003D493E"/>
    <w:rsid w:val="003D50A5"/>
    <w:rsid w:val="003D64F3"/>
    <w:rsid w:val="003D6C83"/>
    <w:rsid w:val="003E14C2"/>
    <w:rsid w:val="003E20FA"/>
    <w:rsid w:val="003E29BA"/>
    <w:rsid w:val="003E56E9"/>
    <w:rsid w:val="003F26F7"/>
    <w:rsid w:val="003F3A9C"/>
    <w:rsid w:val="004004DC"/>
    <w:rsid w:val="004018BD"/>
    <w:rsid w:val="00401F59"/>
    <w:rsid w:val="00405DA5"/>
    <w:rsid w:val="004072A4"/>
    <w:rsid w:val="00411EE7"/>
    <w:rsid w:val="00416B98"/>
    <w:rsid w:val="0042155F"/>
    <w:rsid w:val="00422525"/>
    <w:rsid w:val="0042755B"/>
    <w:rsid w:val="00427F4A"/>
    <w:rsid w:val="00430985"/>
    <w:rsid w:val="00436B04"/>
    <w:rsid w:val="004371B6"/>
    <w:rsid w:val="00441756"/>
    <w:rsid w:val="00444282"/>
    <w:rsid w:val="00444682"/>
    <w:rsid w:val="004505FC"/>
    <w:rsid w:val="004609A0"/>
    <w:rsid w:val="00460E3A"/>
    <w:rsid w:val="00463467"/>
    <w:rsid w:val="00464EE4"/>
    <w:rsid w:val="00474E93"/>
    <w:rsid w:val="00476927"/>
    <w:rsid w:val="00476966"/>
    <w:rsid w:val="00476BA4"/>
    <w:rsid w:val="00480C01"/>
    <w:rsid w:val="004811CB"/>
    <w:rsid w:val="00484893"/>
    <w:rsid w:val="00492FC1"/>
    <w:rsid w:val="004948D7"/>
    <w:rsid w:val="004951CD"/>
    <w:rsid w:val="004974C2"/>
    <w:rsid w:val="004976AC"/>
    <w:rsid w:val="00497746"/>
    <w:rsid w:val="004A52A7"/>
    <w:rsid w:val="004A6511"/>
    <w:rsid w:val="004A757B"/>
    <w:rsid w:val="004B1129"/>
    <w:rsid w:val="004B1265"/>
    <w:rsid w:val="004B3A37"/>
    <w:rsid w:val="004B40D3"/>
    <w:rsid w:val="004B669D"/>
    <w:rsid w:val="004B6ACD"/>
    <w:rsid w:val="004C5C1D"/>
    <w:rsid w:val="004C7AB1"/>
    <w:rsid w:val="004C7F65"/>
    <w:rsid w:val="004D2CBD"/>
    <w:rsid w:val="004D50A7"/>
    <w:rsid w:val="004D7A5E"/>
    <w:rsid w:val="004D7BDA"/>
    <w:rsid w:val="004E0D0F"/>
    <w:rsid w:val="004E5A5C"/>
    <w:rsid w:val="004E6B94"/>
    <w:rsid w:val="004F1FEB"/>
    <w:rsid w:val="004F5998"/>
    <w:rsid w:val="004F7B57"/>
    <w:rsid w:val="005007E1"/>
    <w:rsid w:val="005028F5"/>
    <w:rsid w:val="00504CCF"/>
    <w:rsid w:val="00507078"/>
    <w:rsid w:val="00512158"/>
    <w:rsid w:val="00513E06"/>
    <w:rsid w:val="00514B8E"/>
    <w:rsid w:val="00521468"/>
    <w:rsid w:val="00532561"/>
    <w:rsid w:val="00532A4B"/>
    <w:rsid w:val="00535DEC"/>
    <w:rsid w:val="00540185"/>
    <w:rsid w:val="00541B9E"/>
    <w:rsid w:val="00545375"/>
    <w:rsid w:val="00545E90"/>
    <w:rsid w:val="0054633A"/>
    <w:rsid w:val="00560631"/>
    <w:rsid w:val="005651CB"/>
    <w:rsid w:val="00565D35"/>
    <w:rsid w:val="00573946"/>
    <w:rsid w:val="00575721"/>
    <w:rsid w:val="00580289"/>
    <w:rsid w:val="00580761"/>
    <w:rsid w:val="00580BB2"/>
    <w:rsid w:val="00584C38"/>
    <w:rsid w:val="0058611D"/>
    <w:rsid w:val="005901BD"/>
    <w:rsid w:val="005921ED"/>
    <w:rsid w:val="005927A6"/>
    <w:rsid w:val="00595503"/>
    <w:rsid w:val="0059626E"/>
    <w:rsid w:val="005A1876"/>
    <w:rsid w:val="005A240B"/>
    <w:rsid w:val="005A656F"/>
    <w:rsid w:val="005B57F3"/>
    <w:rsid w:val="005B7A62"/>
    <w:rsid w:val="005B7DA7"/>
    <w:rsid w:val="005C1740"/>
    <w:rsid w:val="005C52FB"/>
    <w:rsid w:val="005C582A"/>
    <w:rsid w:val="005D4EE6"/>
    <w:rsid w:val="005D7FED"/>
    <w:rsid w:val="005E10C1"/>
    <w:rsid w:val="005E179E"/>
    <w:rsid w:val="005E1CCC"/>
    <w:rsid w:val="005E285D"/>
    <w:rsid w:val="005E5365"/>
    <w:rsid w:val="005E663F"/>
    <w:rsid w:val="005F04AC"/>
    <w:rsid w:val="005F5CDE"/>
    <w:rsid w:val="00602086"/>
    <w:rsid w:val="00606835"/>
    <w:rsid w:val="006076E6"/>
    <w:rsid w:val="00607A50"/>
    <w:rsid w:val="00607F9C"/>
    <w:rsid w:val="006111EE"/>
    <w:rsid w:val="006243C9"/>
    <w:rsid w:val="006263CD"/>
    <w:rsid w:val="006274F5"/>
    <w:rsid w:val="006277DF"/>
    <w:rsid w:val="00630F66"/>
    <w:rsid w:val="00634A64"/>
    <w:rsid w:val="00635E92"/>
    <w:rsid w:val="00640FF9"/>
    <w:rsid w:val="006414C8"/>
    <w:rsid w:val="00643008"/>
    <w:rsid w:val="00643C22"/>
    <w:rsid w:val="00645010"/>
    <w:rsid w:val="00645C60"/>
    <w:rsid w:val="00652931"/>
    <w:rsid w:val="006551A8"/>
    <w:rsid w:val="00655EEC"/>
    <w:rsid w:val="00657113"/>
    <w:rsid w:val="006651F8"/>
    <w:rsid w:val="00665FD4"/>
    <w:rsid w:val="00667292"/>
    <w:rsid w:val="006724AE"/>
    <w:rsid w:val="0067274F"/>
    <w:rsid w:val="00672D31"/>
    <w:rsid w:val="00673D71"/>
    <w:rsid w:val="00676356"/>
    <w:rsid w:val="00677C34"/>
    <w:rsid w:val="00677DC6"/>
    <w:rsid w:val="00680322"/>
    <w:rsid w:val="0068108F"/>
    <w:rsid w:val="00685320"/>
    <w:rsid w:val="00685EEC"/>
    <w:rsid w:val="00687FBB"/>
    <w:rsid w:val="00691710"/>
    <w:rsid w:val="00692B12"/>
    <w:rsid w:val="0069379E"/>
    <w:rsid w:val="006954CF"/>
    <w:rsid w:val="006A13A7"/>
    <w:rsid w:val="006A1C9A"/>
    <w:rsid w:val="006A4CF1"/>
    <w:rsid w:val="006A6421"/>
    <w:rsid w:val="006B0589"/>
    <w:rsid w:val="006B0F5B"/>
    <w:rsid w:val="006B2ECC"/>
    <w:rsid w:val="006B6DC0"/>
    <w:rsid w:val="006C0043"/>
    <w:rsid w:val="006C0AD9"/>
    <w:rsid w:val="006C13C6"/>
    <w:rsid w:val="006C1513"/>
    <w:rsid w:val="006C2AB4"/>
    <w:rsid w:val="006D120A"/>
    <w:rsid w:val="006D217C"/>
    <w:rsid w:val="006D2A43"/>
    <w:rsid w:val="006D529F"/>
    <w:rsid w:val="006D59EE"/>
    <w:rsid w:val="006D6369"/>
    <w:rsid w:val="006D6412"/>
    <w:rsid w:val="006D751A"/>
    <w:rsid w:val="006D7A37"/>
    <w:rsid w:val="006D7EB5"/>
    <w:rsid w:val="006E013F"/>
    <w:rsid w:val="006E21EF"/>
    <w:rsid w:val="006E2690"/>
    <w:rsid w:val="006E4091"/>
    <w:rsid w:val="006E730B"/>
    <w:rsid w:val="006F1018"/>
    <w:rsid w:val="006F1B29"/>
    <w:rsid w:val="006F27F2"/>
    <w:rsid w:val="006F7A30"/>
    <w:rsid w:val="00703A49"/>
    <w:rsid w:val="00711175"/>
    <w:rsid w:val="00711C3E"/>
    <w:rsid w:val="00714E04"/>
    <w:rsid w:val="007159A7"/>
    <w:rsid w:val="00717093"/>
    <w:rsid w:val="00721C62"/>
    <w:rsid w:val="007230CE"/>
    <w:rsid w:val="007267FB"/>
    <w:rsid w:val="007275AF"/>
    <w:rsid w:val="00727DA3"/>
    <w:rsid w:val="007343A5"/>
    <w:rsid w:val="007477EF"/>
    <w:rsid w:val="00751A9E"/>
    <w:rsid w:val="00752506"/>
    <w:rsid w:val="00753F76"/>
    <w:rsid w:val="00760294"/>
    <w:rsid w:val="00760F4B"/>
    <w:rsid w:val="00763B51"/>
    <w:rsid w:val="007644C5"/>
    <w:rsid w:val="00764C88"/>
    <w:rsid w:val="00770782"/>
    <w:rsid w:val="007723CC"/>
    <w:rsid w:val="0077641D"/>
    <w:rsid w:val="00776BD7"/>
    <w:rsid w:val="00777534"/>
    <w:rsid w:val="00780217"/>
    <w:rsid w:val="00787D31"/>
    <w:rsid w:val="00790220"/>
    <w:rsid w:val="007915FB"/>
    <w:rsid w:val="007929E3"/>
    <w:rsid w:val="0079315A"/>
    <w:rsid w:val="007974DD"/>
    <w:rsid w:val="007979A9"/>
    <w:rsid w:val="007B01D7"/>
    <w:rsid w:val="007B1994"/>
    <w:rsid w:val="007B19C0"/>
    <w:rsid w:val="007B2A68"/>
    <w:rsid w:val="007B30A6"/>
    <w:rsid w:val="007C2CFB"/>
    <w:rsid w:val="007C480C"/>
    <w:rsid w:val="007C6A10"/>
    <w:rsid w:val="007C749E"/>
    <w:rsid w:val="007C763D"/>
    <w:rsid w:val="007D27D3"/>
    <w:rsid w:val="007D5AAD"/>
    <w:rsid w:val="007D6DF4"/>
    <w:rsid w:val="007E09BD"/>
    <w:rsid w:val="007E29A6"/>
    <w:rsid w:val="007E3876"/>
    <w:rsid w:val="007E3F05"/>
    <w:rsid w:val="007E4CAD"/>
    <w:rsid w:val="007E6728"/>
    <w:rsid w:val="007E749F"/>
    <w:rsid w:val="007F53FE"/>
    <w:rsid w:val="007F5C0C"/>
    <w:rsid w:val="007F5CE0"/>
    <w:rsid w:val="00802882"/>
    <w:rsid w:val="00804B0C"/>
    <w:rsid w:val="008139BD"/>
    <w:rsid w:val="0081453F"/>
    <w:rsid w:val="00817B39"/>
    <w:rsid w:val="008265DE"/>
    <w:rsid w:val="00827CDB"/>
    <w:rsid w:val="00827ECE"/>
    <w:rsid w:val="00833573"/>
    <w:rsid w:val="00833B4E"/>
    <w:rsid w:val="00837A0C"/>
    <w:rsid w:val="00841CD8"/>
    <w:rsid w:val="008449D7"/>
    <w:rsid w:val="0084552B"/>
    <w:rsid w:val="00845F7D"/>
    <w:rsid w:val="0084608B"/>
    <w:rsid w:val="00846E7A"/>
    <w:rsid w:val="00853B9D"/>
    <w:rsid w:val="0086061C"/>
    <w:rsid w:val="00860647"/>
    <w:rsid w:val="00865090"/>
    <w:rsid w:val="00867C9A"/>
    <w:rsid w:val="00870933"/>
    <w:rsid w:val="008723E7"/>
    <w:rsid w:val="00874B20"/>
    <w:rsid w:val="008758AF"/>
    <w:rsid w:val="008764BA"/>
    <w:rsid w:val="0088144E"/>
    <w:rsid w:val="00882096"/>
    <w:rsid w:val="00882AF7"/>
    <w:rsid w:val="00882EF1"/>
    <w:rsid w:val="0089003C"/>
    <w:rsid w:val="008915E7"/>
    <w:rsid w:val="0089659D"/>
    <w:rsid w:val="00897D3C"/>
    <w:rsid w:val="008A2CAA"/>
    <w:rsid w:val="008A3452"/>
    <w:rsid w:val="008A57A6"/>
    <w:rsid w:val="008A5B24"/>
    <w:rsid w:val="008B02F3"/>
    <w:rsid w:val="008B0C2E"/>
    <w:rsid w:val="008B0DA7"/>
    <w:rsid w:val="008B0E5A"/>
    <w:rsid w:val="008B38DF"/>
    <w:rsid w:val="008B421C"/>
    <w:rsid w:val="008C1967"/>
    <w:rsid w:val="008C5E07"/>
    <w:rsid w:val="008C6277"/>
    <w:rsid w:val="008D0335"/>
    <w:rsid w:val="008D04DF"/>
    <w:rsid w:val="008D1FEB"/>
    <w:rsid w:val="008D2383"/>
    <w:rsid w:val="008D6E05"/>
    <w:rsid w:val="008E05D6"/>
    <w:rsid w:val="008E0EB5"/>
    <w:rsid w:val="008E79E8"/>
    <w:rsid w:val="008F00A5"/>
    <w:rsid w:val="008F281D"/>
    <w:rsid w:val="008F5FF4"/>
    <w:rsid w:val="008F60A6"/>
    <w:rsid w:val="00901591"/>
    <w:rsid w:val="00901743"/>
    <w:rsid w:val="00901B75"/>
    <w:rsid w:val="009026C0"/>
    <w:rsid w:val="0090478E"/>
    <w:rsid w:val="00905BC3"/>
    <w:rsid w:val="009070D9"/>
    <w:rsid w:val="00907226"/>
    <w:rsid w:val="00912BC6"/>
    <w:rsid w:val="00915CF3"/>
    <w:rsid w:val="00915E42"/>
    <w:rsid w:val="00921AF7"/>
    <w:rsid w:val="009223AA"/>
    <w:rsid w:val="009302A4"/>
    <w:rsid w:val="0093110C"/>
    <w:rsid w:val="00931AAB"/>
    <w:rsid w:val="0093251D"/>
    <w:rsid w:val="00932D31"/>
    <w:rsid w:val="009338C3"/>
    <w:rsid w:val="00933CBD"/>
    <w:rsid w:val="00941991"/>
    <w:rsid w:val="0094304C"/>
    <w:rsid w:val="009453BD"/>
    <w:rsid w:val="00952278"/>
    <w:rsid w:val="009538C6"/>
    <w:rsid w:val="00963086"/>
    <w:rsid w:val="00965E2F"/>
    <w:rsid w:val="009677A5"/>
    <w:rsid w:val="00967B9C"/>
    <w:rsid w:val="00970CB8"/>
    <w:rsid w:val="00974FAA"/>
    <w:rsid w:val="009773B9"/>
    <w:rsid w:val="00991E27"/>
    <w:rsid w:val="00995733"/>
    <w:rsid w:val="00995CA9"/>
    <w:rsid w:val="009966D1"/>
    <w:rsid w:val="00996DC9"/>
    <w:rsid w:val="00997089"/>
    <w:rsid w:val="009A03BB"/>
    <w:rsid w:val="009A2B43"/>
    <w:rsid w:val="009A6E52"/>
    <w:rsid w:val="009A77D4"/>
    <w:rsid w:val="009B04AD"/>
    <w:rsid w:val="009B641E"/>
    <w:rsid w:val="009B73E7"/>
    <w:rsid w:val="009C37F5"/>
    <w:rsid w:val="009C4A8E"/>
    <w:rsid w:val="009D10D4"/>
    <w:rsid w:val="009D4299"/>
    <w:rsid w:val="009E0D69"/>
    <w:rsid w:val="009E340B"/>
    <w:rsid w:val="009E4945"/>
    <w:rsid w:val="009E6CBB"/>
    <w:rsid w:val="009F0095"/>
    <w:rsid w:val="009F2632"/>
    <w:rsid w:val="009F47BE"/>
    <w:rsid w:val="009F748D"/>
    <w:rsid w:val="00A01E0F"/>
    <w:rsid w:val="00A06A1A"/>
    <w:rsid w:val="00A1045D"/>
    <w:rsid w:val="00A10C89"/>
    <w:rsid w:val="00A11415"/>
    <w:rsid w:val="00A11479"/>
    <w:rsid w:val="00A207D1"/>
    <w:rsid w:val="00A23656"/>
    <w:rsid w:val="00A24908"/>
    <w:rsid w:val="00A306A7"/>
    <w:rsid w:val="00A31962"/>
    <w:rsid w:val="00A33A30"/>
    <w:rsid w:val="00A37392"/>
    <w:rsid w:val="00A4345C"/>
    <w:rsid w:val="00A446B0"/>
    <w:rsid w:val="00A46EE6"/>
    <w:rsid w:val="00A477DE"/>
    <w:rsid w:val="00A51BE4"/>
    <w:rsid w:val="00A5205C"/>
    <w:rsid w:val="00A539EA"/>
    <w:rsid w:val="00A53DE5"/>
    <w:rsid w:val="00A56446"/>
    <w:rsid w:val="00A567DD"/>
    <w:rsid w:val="00A668C5"/>
    <w:rsid w:val="00A66DEF"/>
    <w:rsid w:val="00A70062"/>
    <w:rsid w:val="00A724E7"/>
    <w:rsid w:val="00A7471C"/>
    <w:rsid w:val="00A76173"/>
    <w:rsid w:val="00A778BE"/>
    <w:rsid w:val="00A80B05"/>
    <w:rsid w:val="00A81209"/>
    <w:rsid w:val="00A816BD"/>
    <w:rsid w:val="00A8431C"/>
    <w:rsid w:val="00A844BE"/>
    <w:rsid w:val="00A8733D"/>
    <w:rsid w:val="00A90EA4"/>
    <w:rsid w:val="00A94DC8"/>
    <w:rsid w:val="00A97244"/>
    <w:rsid w:val="00A97CFE"/>
    <w:rsid w:val="00AA10C4"/>
    <w:rsid w:val="00AA2229"/>
    <w:rsid w:val="00AA7728"/>
    <w:rsid w:val="00AB052D"/>
    <w:rsid w:val="00AB0E94"/>
    <w:rsid w:val="00AB2179"/>
    <w:rsid w:val="00AC2D12"/>
    <w:rsid w:val="00AC34F3"/>
    <w:rsid w:val="00AD17C7"/>
    <w:rsid w:val="00AD55C7"/>
    <w:rsid w:val="00AE6507"/>
    <w:rsid w:val="00AE6944"/>
    <w:rsid w:val="00AE783F"/>
    <w:rsid w:val="00AE7C99"/>
    <w:rsid w:val="00AF1A40"/>
    <w:rsid w:val="00AF1C6A"/>
    <w:rsid w:val="00AF7DA8"/>
    <w:rsid w:val="00B00E97"/>
    <w:rsid w:val="00B056C5"/>
    <w:rsid w:val="00B06A3F"/>
    <w:rsid w:val="00B079C7"/>
    <w:rsid w:val="00B16C81"/>
    <w:rsid w:val="00B16E8F"/>
    <w:rsid w:val="00B1761F"/>
    <w:rsid w:val="00B20241"/>
    <w:rsid w:val="00B208A9"/>
    <w:rsid w:val="00B209AE"/>
    <w:rsid w:val="00B21C90"/>
    <w:rsid w:val="00B355F6"/>
    <w:rsid w:val="00B471D5"/>
    <w:rsid w:val="00B50277"/>
    <w:rsid w:val="00B51C55"/>
    <w:rsid w:val="00B52DB5"/>
    <w:rsid w:val="00B53FFC"/>
    <w:rsid w:val="00B5564D"/>
    <w:rsid w:val="00B62C47"/>
    <w:rsid w:val="00B640F4"/>
    <w:rsid w:val="00B645CB"/>
    <w:rsid w:val="00B70ED5"/>
    <w:rsid w:val="00B743FE"/>
    <w:rsid w:val="00B74880"/>
    <w:rsid w:val="00B77290"/>
    <w:rsid w:val="00B77A1D"/>
    <w:rsid w:val="00B811CD"/>
    <w:rsid w:val="00B8161E"/>
    <w:rsid w:val="00B81B9E"/>
    <w:rsid w:val="00B82B91"/>
    <w:rsid w:val="00B82F68"/>
    <w:rsid w:val="00B85E8D"/>
    <w:rsid w:val="00B90C6C"/>
    <w:rsid w:val="00B929C0"/>
    <w:rsid w:val="00B962F8"/>
    <w:rsid w:val="00B9702F"/>
    <w:rsid w:val="00BA0D4B"/>
    <w:rsid w:val="00BA13B8"/>
    <w:rsid w:val="00BA2C46"/>
    <w:rsid w:val="00BA4750"/>
    <w:rsid w:val="00BA5691"/>
    <w:rsid w:val="00BA61A4"/>
    <w:rsid w:val="00BA66DA"/>
    <w:rsid w:val="00BB3F3D"/>
    <w:rsid w:val="00BC01DD"/>
    <w:rsid w:val="00BC0A0D"/>
    <w:rsid w:val="00BC1CB0"/>
    <w:rsid w:val="00BC3B1D"/>
    <w:rsid w:val="00BC642E"/>
    <w:rsid w:val="00BC7342"/>
    <w:rsid w:val="00BD1F4D"/>
    <w:rsid w:val="00BD3F0F"/>
    <w:rsid w:val="00BD42C8"/>
    <w:rsid w:val="00BD6B5C"/>
    <w:rsid w:val="00BE02DE"/>
    <w:rsid w:val="00BE081F"/>
    <w:rsid w:val="00BE0D6F"/>
    <w:rsid w:val="00BE145E"/>
    <w:rsid w:val="00BE4AC0"/>
    <w:rsid w:val="00BE6D0A"/>
    <w:rsid w:val="00BE6D87"/>
    <w:rsid w:val="00BF7ABE"/>
    <w:rsid w:val="00C05ABA"/>
    <w:rsid w:val="00C06C08"/>
    <w:rsid w:val="00C076F8"/>
    <w:rsid w:val="00C15F34"/>
    <w:rsid w:val="00C16364"/>
    <w:rsid w:val="00C176D1"/>
    <w:rsid w:val="00C2091F"/>
    <w:rsid w:val="00C226EA"/>
    <w:rsid w:val="00C2467F"/>
    <w:rsid w:val="00C2613E"/>
    <w:rsid w:val="00C27FA1"/>
    <w:rsid w:val="00C305C2"/>
    <w:rsid w:val="00C31A31"/>
    <w:rsid w:val="00C325C8"/>
    <w:rsid w:val="00C32857"/>
    <w:rsid w:val="00C3391D"/>
    <w:rsid w:val="00C33B0D"/>
    <w:rsid w:val="00C40047"/>
    <w:rsid w:val="00C40197"/>
    <w:rsid w:val="00C428C4"/>
    <w:rsid w:val="00C434AB"/>
    <w:rsid w:val="00C47B1D"/>
    <w:rsid w:val="00C519E1"/>
    <w:rsid w:val="00C559D1"/>
    <w:rsid w:val="00C56653"/>
    <w:rsid w:val="00C602DD"/>
    <w:rsid w:val="00C6047C"/>
    <w:rsid w:val="00C61A98"/>
    <w:rsid w:val="00C65234"/>
    <w:rsid w:val="00C662A2"/>
    <w:rsid w:val="00C669C1"/>
    <w:rsid w:val="00C71AF5"/>
    <w:rsid w:val="00C721B5"/>
    <w:rsid w:val="00C7253D"/>
    <w:rsid w:val="00C7267D"/>
    <w:rsid w:val="00C72B62"/>
    <w:rsid w:val="00C75D3A"/>
    <w:rsid w:val="00C768F4"/>
    <w:rsid w:val="00C80DCC"/>
    <w:rsid w:val="00C86598"/>
    <w:rsid w:val="00C8707B"/>
    <w:rsid w:val="00C977BE"/>
    <w:rsid w:val="00CA1AE9"/>
    <w:rsid w:val="00CA370B"/>
    <w:rsid w:val="00CA5C4E"/>
    <w:rsid w:val="00CA6212"/>
    <w:rsid w:val="00CB1CD6"/>
    <w:rsid w:val="00CB400B"/>
    <w:rsid w:val="00CB433F"/>
    <w:rsid w:val="00CB4548"/>
    <w:rsid w:val="00CB4DE2"/>
    <w:rsid w:val="00CB6A2A"/>
    <w:rsid w:val="00CB7B45"/>
    <w:rsid w:val="00CC0E28"/>
    <w:rsid w:val="00CC10C5"/>
    <w:rsid w:val="00CC19C4"/>
    <w:rsid w:val="00CC3365"/>
    <w:rsid w:val="00CC3A63"/>
    <w:rsid w:val="00CC534D"/>
    <w:rsid w:val="00CC74A7"/>
    <w:rsid w:val="00CD2472"/>
    <w:rsid w:val="00CD2BEF"/>
    <w:rsid w:val="00CD4BA6"/>
    <w:rsid w:val="00CD6522"/>
    <w:rsid w:val="00CD73EF"/>
    <w:rsid w:val="00CE000A"/>
    <w:rsid w:val="00CE2558"/>
    <w:rsid w:val="00CE3D17"/>
    <w:rsid w:val="00CE7430"/>
    <w:rsid w:val="00CF248B"/>
    <w:rsid w:val="00CF452A"/>
    <w:rsid w:val="00CF4FF8"/>
    <w:rsid w:val="00CF6164"/>
    <w:rsid w:val="00CF65B3"/>
    <w:rsid w:val="00CF6A9C"/>
    <w:rsid w:val="00D0222B"/>
    <w:rsid w:val="00D02D60"/>
    <w:rsid w:val="00D10C6B"/>
    <w:rsid w:val="00D11705"/>
    <w:rsid w:val="00D11DD2"/>
    <w:rsid w:val="00D12AC2"/>
    <w:rsid w:val="00D20AC6"/>
    <w:rsid w:val="00D22AB6"/>
    <w:rsid w:val="00D22B88"/>
    <w:rsid w:val="00D2658C"/>
    <w:rsid w:val="00D33CA9"/>
    <w:rsid w:val="00D36325"/>
    <w:rsid w:val="00D45240"/>
    <w:rsid w:val="00D45EBF"/>
    <w:rsid w:val="00D502FD"/>
    <w:rsid w:val="00D517B4"/>
    <w:rsid w:val="00D538E0"/>
    <w:rsid w:val="00D5416A"/>
    <w:rsid w:val="00D55C4F"/>
    <w:rsid w:val="00D55C89"/>
    <w:rsid w:val="00D5729D"/>
    <w:rsid w:val="00D608BB"/>
    <w:rsid w:val="00D62D80"/>
    <w:rsid w:val="00D63AE4"/>
    <w:rsid w:val="00D677B4"/>
    <w:rsid w:val="00D70CDD"/>
    <w:rsid w:val="00D729DB"/>
    <w:rsid w:val="00D74C69"/>
    <w:rsid w:val="00D80756"/>
    <w:rsid w:val="00D807CF"/>
    <w:rsid w:val="00D81F3A"/>
    <w:rsid w:val="00D828D0"/>
    <w:rsid w:val="00D8560E"/>
    <w:rsid w:val="00D8562F"/>
    <w:rsid w:val="00D85ED9"/>
    <w:rsid w:val="00D87604"/>
    <w:rsid w:val="00D96140"/>
    <w:rsid w:val="00DA28AF"/>
    <w:rsid w:val="00DA3C0D"/>
    <w:rsid w:val="00DA4729"/>
    <w:rsid w:val="00DA5B57"/>
    <w:rsid w:val="00DA752E"/>
    <w:rsid w:val="00DB01C0"/>
    <w:rsid w:val="00DB195E"/>
    <w:rsid w:val="00DB661F"/>
    <w:rsid w:val="00DC0C60"/>
    <w:rsid w:val="00DC25F7"/>
    <w:rsid w:val="00DC394C"/>
    <w:rsid w:val="00DC5F05"/>
    <w:rsid w:val="00DD27A6"/>
    <w:rsid w:val="00DD3E89"/>
    <w:rsid w:val="00DD5ED4"/>
    <w:rsid w:val="00DD61B7"/>
    <w:rsid w:val="00DE01CA"/>
    <w:rsid w:val="00DE5EBA"/>
    <w:rsid w:val="00DE6D04"/>
    <w:rsid w:val="00DE723C"/>
    <w:rsid w:val="00DF0FB9"/>
    <w:rsid w:val="00DF2750"/>
    <w:rsid w:val="00DF4EFD"/>
    <w:rsid w:val="00DF518A"/>
    <w:rsid w:val="00DF5BB0"/>
    <w:rsid w:val="00DF77BB"/>
    <w:rsid w:val="00E00DDC"/>
    <w:rsid w:val="00E03844"/>
    <w:rsid w:val="00E05513"/>
    <w:rsid w:val="00E06594"/>
    <w:rsid w:val="00E0761A"/>
    <w:rsid w:val="00E07C98"/>
    <w:rsid w:val="00E15649"/>
    <w:rsid w:val="00E16018"/>
    <w:rsid w:val="00E16B63"/>
    <w:rsid w:val="00E30FBA"/>
    <w:rsid w:val="00E3644A"/>
    <w:rsid w:val="00E40091"/>
    <w:rsid w:val="00E417C4"/>
    <w:rsid w:val="00E430D4"/>
    <w:rsid w:val="00E438A0"/>
    <w:rsid w:val="00E50841"/>
    <w:rsid w:val="00E54450"/>
    <w:rsid w:val="00E54ACE"/>
    <w:rsid w:val="00E602D6"/>
    <w:rsid w:val="00E606B1"/>
    <w:rsid w:val="00E607FB"/>
    <w:rsid w:val="00E62145"/>
    <w:rsid w:val="00E63BBD"/>
    <w:rsid w:val="00E66555"/>
    <w:rsid w:val="00E71224"/>
    <w:rsid w:val="00E76510"/>
    <w:rsid w:val="00E77D3A"/>
    <w:rsid w:val="00E8067A"/>
    <w:rsid w:val="00E821AC"/>
    <w:rsid w:val="00E82DAB"/>
    <w:rsid w:val="00E86C68"/>
    <w:rsid w:val="00E87CEA"/>
    <w:rsid w:val="00E901E7"/>
    <w:rsid w:val="00E9330B"/>
    <w:rsid w:val="00EA27D7"/>
    <w:rsid w:val="00EA41C9"/>
    <w:rsid w:val="00EA55CC"/>
    <w:rsid w:val="00EB07EE"/>
    <w:rsid w:val="00EB0AE4"/>
    <w:rsid w:val="00EB0BAC"/>
    <w:rsid w:val="00EB16B5"/>
    <w:rsid w:val="00EB1859"/>
    <w:rsid w:val="00EB2743"/>
    <w:rsid w:val="00EB2820"/>
    <w:rsid w:val="00EB3522"/>
    <w:rsid w:val="00EB4F1F"/>
    <w:rsid w:val="00EB4F4C"/>
    <w:rsid w:val="00EB56F8"/>
    <w:rsid w:val="00EB5C65"/>
    <w:rsid w:val="00EC0561"/>
    <w:rsid w:val="00EC0B85"/>
    <w:rsid w:val="00EC0E08"/>
    <w:rsid w:val="00EC1AA7"/>
    <w:rsid w:val="00EC3450"/>
    <w:rsid w:val="00EC5422"/>
    <w:rsid w:val="00EC5788"/>
    <w:rsid w:val="00EC6C31"/>
    <w:rsid w:val="00ED0768"/>
    <w:rsid w:val="00ED42FF"/>
    <w:rsid w:val="00ED68D4"/>
    <w:rsid w:val="00ED7396"/>
    <w:rsid w:val="00EE1B86"/>
    <w:rsid w:val="00EE2E95"/>
    <w:rsid w:val="00EE320C"/>
    <w:rsid w:val="00EE39EC"/>
    <w:rsid w:val="00EE571A"/>
    <w:rsid w:val="00EE680D"/>
    <w:rsid w:val="00EE6A82"/>
    <w:rsid w:val="00EF3EEA"/>
    <w:rsid w:val="00EF57F4"/>
    <w:rsid w:val="00EF7A21"/>
    <w:rsid w:val="00F00496"/>
    <w:rsid w:val="00F03724"/>
    <w:rsid w:val="00F0645C"/>
    <w:rsid w:val="00F167B3"/>
    <w:rsid w:val="00F20844"/>
    <w:rsid w:val="00F20FF2"/>
    <w:rsid w:val="00F21FE7"/>
    <w:rsid w:val="00F2330D"/>
    <w:rsid w:val="00F27228"/>
    <w:rsid w:val="00F3065B"/>
    <w:rsid w:val="00F32468"/>
    <w:rsid w:val="00F32B0B"/>
    <w:rsid w:val="00F34A1C"/>
    <w:rsid w:val="00F41AC7"/>
    <w:rsid w:val="00F510ED"/>
    <w:rsid w:val="00F55CE5"/>
    <w:rsid w:val="00F57260"/>
    <w:rsid w:val="00F6745A"/>
    <w:rsid w:val="00F70777"/>
    <w:rsid w:val="00F74C66"/>
    <w:rsid w:val="00F76211"/>
    <w:rsid w:val="00F7687A"/>
    <w:rsid w:val="00F76CEE"/>
    <w:rsid w:val="00F85245"/>
    <w:rsid w:val="00F85CD6"/>
    <w:rsid w:val="00F861CC"/>
    <w:rsid w:val="00F9079D"/>
    <w:rsid w:val="00F930CD"/>
    <w:rsid w:val="00F95524"/>
    <w:rsid w:val="00F9693C"/>
    <w:rsid w:val="00FA785E"/>
    <w:rsid w:val="00FB0279"/>
    <w:rsid w:val="00FB22BA"/>
    <w:rsid w:val="00FB49FB"/>
    <w:rsid w:val="00FB4DB7"/>
    <w:rsid w:val="00FB50ED"/>
    <w:rsid w:val="00FB5221"/>
    <w:rsid w:val="00FB6BED"/>
    <w:rsid w:val="00FC0C98"/>
    <w:rsid w:val="00FC3B95"/>
    <w:rsid w:val="00FC59C4"/>
    <w:rsid w:val="00FC6426"/>
    <w:rsid w:val="00FC794A"/>
    <w:rsid w:val="00FD053E"/>
    <w:rsid w:val="00FD07BE"/>
    <w:rsid w:val="00FD229F"/>
    <w:rsid w:val="00FD2BF5"/>
    <w:rsid w:val="00FD4580"/>
    <w:rsid w:val="00FD5BBD"/>
    <w:rsid w:val="00FD765B"/>
    <w:rsid w:val="00FD7FE9"/>
    <w:rsid w:val="00FE02BC"/>
    <w:rsid w:val="00FE396B"/>
    <w:rsid w:val="00FE47EA"/>
    <w:rsid w:val="00FF0555"/>
    <w:rsid w:val="00FF060C"/>
    <w:rsid w:val="00FF1F95"/>
    <w:rsid w:val="00FF27B1"/>
    <w:rsid w:val="00FF6F04"/>
    <w:rsid w:val="0AA18311"/>
    <w:rsid w:val="39B6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,"/>
  <w14:docId w14:val="37A4BBCD"/>
  <w15:docId w15:val="{6F1B4596-84C5-4042-A9D0-75A986A1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9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DB"/>
  </w:style>
  <w:style w:type="paragraph" w:styleId="Footer">
    <w:name w:val="footer"/>
    <w:basedOn w:val="Normal"/>
    <w:link w:val="FooterChar"/>
    <w:uiPriority w:val="99"/>
    <w:unhideWhenUsed/>
    <w:rsid w:val="00827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DB"/>
  </w:style>
  <w:style w:type="paragraph" w:styleId="ListParagraph">
    <w:name w:val="List Paragraph"/>
    <w:basedOn w:val="Normal"/>
    <w:uiPriority w:val="34"/>
    <w:qFormat/>
    <w:rsid w:val="000A012F"/>
    <w:pPr>
      <w:ind w:left="720"/>
      <w:contextualSpacing/>
    </w:pPr>
  </w:style>
  <w:style w:type="table" w:styleId="TableGrid">
    <w:name w:val="Table Grid"/>
    <w:basedOn w:val="TableNormal"/>
    <w:uiPriority w:val="39"/>
    <w:rsid w:val="00AF7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B9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E47D1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E47D1"/>
    <w:rPr>
      <w:rFonts w:ascii="Calibri" w:eastAsia="Calibri" w:hAnsi="Calibri" w:cs="Calibri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3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1FE7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CD2BE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character" w:customStyle="1" w:styleId="A4">
    <w:name w:val="A4"/>
    <w:uiPriority w:val="99"/>
    <w:rsid w:val="00CD2BEF"/>
    <w:rPr>
      <w:color w:val="211D1E"/>
    </w:rPr>
  </w:style>
  <w:style w:type="character" w:styleId="UnresolvedMention">
    <w:name w:val="Unresolved Mention"/>
    <w:basedOn w:val="DefaultParagraphFont"/>
    <w:uiPriority w:val="99"/>
    <w:semiHidden/>
    <w:unhideWhenUsed/>
    <w:rsid w:val="002348A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306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CA1AE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F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0F5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3845F3"/>
    <w:pPr>
      <w:spacing w:before="100" w:beforeAutospacing="1" w:after="100" w:afterAutospacing="1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8316D"/>
  </w:style>
  <w:style w:type="character" w:styleId="CommentReference">
    <w:name w:val="annotation reference"/>
    <w:basedOn w:val="DefaultParagraphFont"/>
    <w:uiPriority w:val="99"/>
    <w:semiHidden/>
    <w:unhideWhenUsed/>
    <w:rsid w:val="00D54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955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FLHelpDesk@usda.gov" TargetMode="External"/><Relationship Id="rId18" Type="http://schemas.openxmlformats.org/officeDocument/2006/relationships/hyperlink" Target="mailto:CFL.ClassRegistration@usda.gov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CFL.ClassRegistration@usda.gov" TargetMode="External"/><Relationship Id="rId17" Type="http://schemas.openxmlformats.org/officeDocument/2006/relationships/hyperlink" Target="mailto:Hala.Bessyoung@usda.gov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Jennifer.Webb@usda.gov" TargetMode="External"/><Relationship Id="rId20" Type="http://schemas.openxmlformats.org/officeDocument/2006/relationships/hyperlink" Target="mailto:Jennifer.Webb@usda.go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kemytest.live/trouble-connecting%3F" TargetMode="External"/><Relationship Id="rId24" Type="http://schemas.openxmlformats.org/officeDocument/2006/relationships/hyperlink" Target="https://takemytest.live/trouble-connecting%3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.Chung@usda.gov" TargetMode="External"/><Relationship Id="rId23" Type="http://schemas.openxmlformats.org/officeDocument/2006/relationships/hyperlink" Target="https://takemytest.live/trouble-connecting%3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harles.Edwards2@usd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arles.Edwards2@usda.gov" TargetMode="External"/><Relationship Id="rId22" Type="http://schemas.openxmlformats.org/officeDocument/2006/relationships/image" Target="media/image3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CB2A31DD8DE4199CD8251A6E5FDD7" ma:contentTypeVersion="7" ma:contentTypeDescription="Create a new document." ma:contentTypeScope="" ma:versionID="69c04f3e989467758791543e819843c3">
  <xsd:schema xmlns:xsd="http://www.w3.org/2001/XMLSchema" xmlns:xs="http://www.w3.org/2001/XMLSchema" xmlns:p="http://schemas.microsoft.com/office/2006/metadata/properties" xmlns:ns2="f818baf7-4066-4222-bda1-502897a47b1b" targetNamespace="http://schemas.microsoft.com/office/2006/metadata/properties" ma:root="true" ma:fieldsID="8aa1ffc795059e040094558d39ef7b74" ns2:_="">
    <xsd:import namespace="f818baf7-4066-4222-bda1-502897a47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baf7-4066-4222-bda1-502897a47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A49D-5E25-43E5-8DF3-F636C22F6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35A3B7-C6BC-4611-83AE-6B3BFE593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8baf7-4066-4222-bda1-502897a47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7EA18-227D-418C-B168-10E4F7E74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AE238-394D-4C80-845C-3837ED3697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FSIS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Bessyoung, Hala - FSIS</dc:creator>
  <cp:keywords/>
  <dc:description/>
  <cp:lastModifiedBy>Gershuny, Tara - FSIS</cp:lastModifiedBy>
  <cp:revision>2</cp:revision>
  <cp:lastPrinted>2020-07-23T17:56:00Z</cp:lastPrinted>
  <dcterms:created xsi:type="dcterms:W3CDTF">2025-09-05T11:47:00Z</dcterms:created>
  <dcterms:modified xsi:type="dcterms:W3CDTF">2025-09-05T11:47:00Z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0x0101007F9CB2A31DD8DE4199CD8251A6E5FDD7</vt:lpwstr>
  </property>
</Properties>
</file>